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A4" w:rsidRDefault="006F6AA4" w:rsidP="006F6AA4">
      <w:p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lang w:eastAsia="nl-BE"/>
        </w:rPr>
        <w:drawing>
          <wp:inline distT="0" distB="0" distL="0" distR="0">
            <wp:extent cx="1734100" cy="1786270"/>
            <wp:effectExtent l="0" t="0" r="0" b="4445"/>
            <wp:docPr id="1" name="Picture 1" descr="D:\users\jpcornel\Foto's\JC-lachend 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pcornel\Foto's\JC-lachend reduc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00" cy="17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76" w:rsidRDefault="00AB7C76" w:rsidP="006F6AA4">
      <w:pPr>
        <w:rPr>
          <w:b/>
          <w:bCs/>
          <w:lang w:val="en-US"/>
        </w:rPr>
      </w:pPr>
    </w:p>
    <w:p w:rsidR="006F6AA4" w:rsidRDefault="006F6AA4" w:rsidP="006F6AA4">
      <w:pPr>
        <w:rPr>
          <w:b/>
          <w:bCs/>
          <w:lang w:val="en-US"/>
        </w:rPr>
      </w:pPr>
      <w:r>
        <w:rPr>
          <w:b/>
          <w:bCs/>
          <w:lang w:val="en-US"/>
        </w:rPr>
        <w:t>Prof. dr. Jan Cornelis</w:t>
      </w:r>
    </w:p>
    <w:p w:rsidR="00AB7C76" w:rsidRDefault="00AB7C76" w:rsidP="006F6AA4">
      <w:pPr>
        <w:rPr>
          <w:b/>
          <w:bCs/>
          <w:lang w:val="en-US"/>
        </w:rPr>
      </w:pPr>
    </w:p>
    <w:p w:rsidR="00CF5625" w:rsidRDefault="00CF5625" w:rsidP="006F6AA4">
      <w:pPr>
        <w:rPr>
          <w:b/>
          <w:bCs/>
          <w:lang w:val="en-US"/>
        </w:rPr>
      </w:pPr>
    </w:p>
    <w:p w:rsidR="006F6AA4" w:rsidRPr="00572455" w:rsidRDefault="006F6AA4" w:rsidP="00CF562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572455">
        <w:rPr>
          <w:sz w:val="24"/>
          <w:szCs w:val="24"/>
          <w:lang w:val="en-GB"/>
        </w:rPr>
        <w:t xml:space="preserve">Professor in digital image processing, medical imaging and electronics, coordinator of research group IRIS (computer vision, image processing), </w:t>
      </w:r>
    </w:p>
    <w:p w:rsidR="006F6AA4" w:rsidRPr="00572455" w:rsidRDefault="006F6AA4" w:rsidP="00CF562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572455">
        <w:rPr>
          <w:sz w:val="24"/>
          <w:szCs w:val="24"/>
          <w:lang w:val="en-US"/>
        </w:rPr>
        <w:t>Current research interest:</w:t>
      </w:r>
      <w:r w:rsidRPr="00572455">
        <w:rPr>
          <w:b/>
          <w:bCs/>
          <w:sz w:val="24"/>
          <w:szCs w:val="24"/>
          <w:lang w:val="en-US"/>
        </w:rPr>
        <w:t xml:space="preserve"> </w:t>
      </w:r>
      <w:r w:rsidRPr="00572455">
        <w:rPr>
          <w:sz w:val="24"/>
          <w:szCs w:val="24"/>
          <w:lang w:val="en-GB"/>
        </w:rPr>
        <w:t xml:space="preserve">Image and video compression, Medical imaging. </w:t>
      </w:r>
    </w:p>
    <w:p w:rsidR="00572455" w:rsidRDefault="00572455" w:rsidP="00572455">
      <w:pPr>
        <w:rPr>
          <w:b/>
          <w:bCs/>
          <w:lang w:val="en-US"/>
        </w:rPr>
      </w:pPr>
    </w:p>
    <w:p w:rsidR="00572455" w:rsidRPr="00572455" w:rsidRDefault="00572455" w:rsidP="00572455">
      <w:pPr>
        <w:rPr>
          <w:b/>
          <w:bCs/>
          <w:lang w:val="en-US"/>
        </w:rPr>
        <w:sectPr w:rsidR="00572455" w:rsidRPr="00572455" w:rsidSect="00CF5625">
          <w:pgSz w:w="11906" w:h="16838"/>
          <w:pgMar w:top="1417" w:right="1417" w:bottom="1417" w:left="1417" w:header="708" w:footer="708" w:gutter="0"/>
          <w:cols w:num="2" w:space="2" w:equalWidth="0">
            <w:col w:w="2552" w:space="708"/>
            <w:col w:w="5812"/>
          </w:cols>
          <w:docGrid w:linePitch="360"/>
        </w:sectPr>
      </w:pPr>
    </w:p>
    <w:p w:rsidR="00CF5625" w:rsidRDefault="00CF5625" w:rsidP="006F6AA4">
      <w:pPr>
        <w:rPr>
          <w:lang w:val="en-GB"/>
        </w:rPr>
      </w:pPr>
    </w:p>
    <w:p w:rsidR="00572455" w:rsidRPr="009B01AE" w:rsidRDefault="00572455" w:rsidP="00572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01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Jan Cornelis </w:t>
      </w:r>
      <w:r w:rsidRPr="009B01AE">
        <w:rPr>
          <w:rFonts w:ascii="Times New Roman" w:hAnsi="Times New Roman" w:cs="Times New Roman"/>
          <w:sz w:val="24"/>
          <w:szCs w:val="24"/>
          <w:lang w:val="en-US"/>
        </w:rPr>
        <w:t xml:space="preserve">(M’80) received his MS degree in Electronics and Electro-mechanics from the Vrije Universiteit Brussel (VUB) in 1973, and the PhD degree in Applied Sciences in 1980. He started his university career in 1973, and co-created the new Department of Electronics (VUB-ETRO). Biomedical signal processing became his major research interest as a postdoctoral researcher in the Cardiology Department of the academic hospital (UZ </w:t>
      </w:r>
      <w:proofErr w:type="spellStart"/>
      <w:r w:rsidRPr="009B01AE">
        <w:rPr>
          <w:rFonts w:ascii="Times New Roman" w:hAnsi="Times New Roman" w:cs="Times New Roman"/>
          <w:sz w:val="24"/>
          <w:szCs w:val="24"/>
          <w:lang w:val="en-US"/>
        </w:rPr>
        <w:t>Jette</w:t>
      </w:r>
      <w:proofErr w:type="spellEnd"/>
      <w:r w:rsidRPr="009B01AE">
        <w:rPr>
          <w:rFonts w:ascii="Times New Roman" w:hAnsi="Times New Roman" w:cs="Times New Roman"/>
          <w:sz w:val="24"/>
          <w:szCs w:val="24"/>
          <w:lang w:val="en-US"/>
        </w:rPr>
        <w:t>). From 1983 onwards, he became fulltime professor, with various teaching duties in design of electronic circuits, digital image processing, medical imaging and security statistics. From 01.03.1995 till 30.09.2004 he was a scientific collaborator in the department "</w:t>
      </w:r>
      <w:proofErr w:type="spellStart"/>
      <w:r w:rsidRPr="009B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Systèmes</w:t>
      </w:r>
      <w:proofErr w:type="spellEnd"/>
      <w:r w:rsidRPr="009B0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Logiques</w:t>
      </w:r>
      <w:proofErr w:type="spellEnd"/>
      <w:r w:rsidRPr="009B01A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et </w:t>
      </w:r>
      <w:proofErr w:type="spellStart"/>
      <w:r w:rsidRPr="009B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Numériques</w:t>
      </w:r>
      <w:proofErr w:type="spellEnd"/>
      <w:r w:rsidRPr="009B01AE">
        <w:rPr>
          <w:rFonts w:ascii="Times New Roman" w:hAnsi="Times New Roman" w:cs="Times New Roman"/>
          <w:sz w:val="24"/>
          <w:szCs w:val="24"/>
          <w:lang w:val="en-US"/>
        </w:rPr>
        <w:t>" of ULB (</w:t>
      </w:r>
      <w:proofErr w:type="spellStart"/>
      <w:r w:rsidRPr="009B01AE"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9B01AE">
        <w:rPr>
          <w:rFonts w:ascii="Times New Roman" w:hAnsi="Times New Roman" w:cs="Times New Roman"/>
          <w:sz w:val="24"/>
          <w:szCs w:val="24"/>
          <w:lang w:val="en-US"/>
        </w:rPr>
        <w:t xml:space="preserve"> Libre de </w:t>
      </w:r>
      <w:proofErr w:type="spellStart"/>
      <w:r w:rsidRPr="009B01AE">
        <w:rPr>
          <w:rFonts w:ascii="Times New Roman" w:hAnsi="Times New Roman" w:cs="Times New Roman"/>
          <w:sz w:val="24"/>
          <w:szCs w:val="24"/>
          <w:lang w:val="en-US"/>
        </w:rPr>
        <w:t>Bruxelles</w:t>
      </w:r>
      <w:proofErr w:type="spellEnd"/>
      <w:r w:rsidRPr="009B01AE">
        <w:rPr>
          <w:rFonts w:ascii="Times New Roman" w:hAnsi="Times New Roman" w:cs="Times New Roman"/>
          <w:sz w:val="24"/>
          <w:szCs w:val="24"/>
          <w:lang w:val="en-US"/>
        </w:rPr>
        <w:t xml:space="preserve">). In 1997, he became </w:t>
      </w:r>
      <w:r w:rsidRPr="007D4851">
        <w:rPr>
          <w:rFonts w:ascii="Times New Roman" w:hAnsi="Times New Roman" w:cs="Times New Roman"/>
          <w:i/>
          <w:sz w:val="24"/>
          <w:szCs w:val="24"/>
          <w:lang w:val="en-US"/>
        </w:rPr>
        <w:t>consultant professor at the North-Western Polytechnic University, Xi’an</w:t>
      </w:r>
      <w:r w:rsidR="00204A79" w:rsidRPr="007D48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r w:rsidRPr="007D4851">
        <w:rPr>
          <w:rFonts w:ascii="Times New Roman" w:hAnsi="Times New Roman" w:cs="Times New Roman"/>
          <w:i/>
          <w:sz w:val="24"/>
          <w:szCs w:val="24"/>
          <w:lang w:val="en-US"/>
        </w:rPr>
        <w:t>China</w:t>
      </w:r>
      <w:r w:rsidRPr="009B01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4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1AE">
        <w:rPr>
          <w:rFonts w:ascii="Times New Roman" w:hAnsi="Times New Roman" w:cs="Times New Roman"/>
          <w:sz w:val="24"/>
          <w:szCs w:val="24"/>
          <w:lang w:val="en-US"/>
        </w:rPr>
        <w:t>He was head of the Department of Electronics and Informatics (ETRO) at VUB, till September 2008. He is now coordinator of the research group IRIS (computer vision, image processing).</w:t>
      </w:r>
      <w:r w:rsidR="005E4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1AE">
        <w:rPr>
          <w:rFonts w:ascii="Times New Roman" w:hAnsi="Times New Roman" w:cs="Times New Roman"/>
          <w:sz w:val="24"/>
          <w:szCs w:val="24"/>
          <w:lang w:val="en-US"/>
        </w:rPr>
        <w:t xml:space="preserve">His current research interest is in data analysis, image and video compression and medical imaging. Jan Cornelis is author or co-author of more than </w:t>
      </w:r>
      <w:r w:rsidR="00DA65AB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Pr="009B01AE">
        <w:rPr>
          <w:rFonts w:ascii="Times New Roman" w:hAnsi="Times New Roman" w:cs="Times New Roman"/>
          <w:sz w:val="24"/>
          <w:szCs w:val="24"/>
          <w:lang w:val="en-US"/>
        </w:rPr>
        <w:t xml:space="preserve"> international publications in journals and conference proceedings, promoter of </w:t>
      </w:r>
      <w:r w:rsidR="0060486B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9B01AE">
        <w:rPr>
          <w:rFonts w:ascii="Times New Roman" w:hAnsi="Times New Roman" w:cs="Times New Roman"/>
          <w:sz w:val="24"/>
          <w:szCs w:val="24"/>
          <w:lang w:val="en-US"/>
        </w:rPr>
        <w:t xml:space="preserve"> PhDs and (co)inventor in 4 patents.</w:t>
      </w:r>
      <w:r w:rsidR="00364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1B6" w:rsidRPr="00F51701">
        <w:rPr>
          <w:rFonts w:ascii="Times New Roman" w:hAnsi="Times New Roman" w:cs="Times New Roman"/>
          <w:i/>
          <w:sz w:val="24"/>
          <w:szCs w:val="24"/>
          <w:lang w:val="en-US"/>
        </w:rPr>
        <w:t>Web of Science (all data bases): h-index 18; Web of science (core collection): h-index 17.</w:t>
      </w:r>
      <w:r w:rsidR="00364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86B" w:rsidRPr="0060486B">
        <w:rPr>
          <w:rFonts w:ascii="Times New Roman" w:hAnsi="Times New Roman" w:cs="Times New Roman"/>
          <w:sz w:val="24"/>
          <w:szCs w:val="24"/>
          <w:lang w:val="en-US"/>
        </w:rPr>
        <w:t>He has been member of several conference program committees</w:t>
      </w:r>
      <w:r w:rsidR="0060486B">
        <w:rPr>
          <w:rFonts w:ascii="Times New Roman" w:hAnsi="Times New Roman" w:cs="Times New Roman"/>
          <w:sz w:val="24"/>
          <w:szCs w:val="24"/>
          <w:lang w:val="en-US"/>
        </w:rPr>
        <w:t>, reviewer at FWO and FNR</w:t>
      </w:r>
      <w:r w:rsidR="00162D2C">
        <w:rPr>
          <w:rFonts w:ascii="Times New Roman" w:hAnsi="Times New Roman" w:cs="Times New Roman"/>
          <w:sz w:val="24"/>
          <w:szCs w:val="24"/>
          <w:lang w:val="en-US"/>
        </w:rPr>
        <w:t xml:space="preserve">S and foreign science agencies, </w:t>
      </w:r>
      <w:r w:rsidR="0060486B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="0060486B" w:rsidRPr="0060486B">
        <w:rPr>
          <w:rFonts w:ascii="Times New Roman" w:hAnsi="Times New Roman" w:cs="Times New Roman"/>
          <w:sz w:val="24"/>
          <w:szCs w:val="24"/>
          <w:lang w:val="en-US"/>
        </w:rPr>
        <w:t xml:space="preserve"> reviewer for </w:t>
      </w:r>
      <w:r w:rsidR="007D4851" w:rsidRPr="0060486B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7D4851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0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86B" w:rsidRPr="0060486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0486B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60486B" w:rsidRPr="0060486B">
        <w:rPr>
          <w:rFonts w:ascii="Times New Roman" w:hAnsi="Times New Roman" w:cs="Times New Roman"/>
          <w:sz w:val="24"/>
          <w:szCs w:val="24"/>
          <w:lang w:val="en-US"/>
        </w:rPr>
        <w:t xml:space="preserve">IEEE) journals. </w:t>
      </w:r>
      <w:r w:rsidR="003641B6" w:rsidRPr="00266E09">
        <w:rPr>
          <w:rFonts w:ascii="Times New Roman" w:hAnsi="Times New Roman" w:cs="Times New Roman"/>
          <w:sz w:val="24"/>
          <w:szCs w:val="24"/>
          <w:lang w:val="en-US"/>
        </w:rPr>
        <w:t xml:space="preserve">Within the ETRO department he </w:t>
      </w:r>
      <w:r w:rsidR="003641B6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3641B6" w:rsidRPr="00266E09">
        <w:rPr>
          <w:rFonts w:ascii="Times New Roman" w:hAnsi="Times New Roman" w:cs="Times New Roman"/>
          <w:sz w:val="24"/>
          <w:szCs w:val="24"/>
          <w:lang w:val="en-US"/>
        </w:rPr>
        <w:t>coordinat</w:t>
      </w:r>
      <w:r w:rsidR="003641B6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3641B6" w:rsidRPr="00266E09">
        <w:rPr>
          <w:rFonts w:ascii="Times New Roman" w:hAnsi="Times New Roman" w:cs="Times New Roman"/>
          <w:sz w:val="24"/>
          <w:szCs w:val="24"/>
          <w:lang w:val="en-US"/>
        </w:rPr>
        <w:t xml:space="preserve"> the technology transfer activities till end 2015. He has practical experience with spin off creation: </w:t>
      </w:r>
      <w:proofErr w:type="spellStart"/>
      <w:r w:rsidR="003641B6" w:rsidRPr="00266E09">
        <w:rPr>
          <w:rFonts w:ascii="Times New Roman" w:hAnsi="Times New Roman" w:cs="Times New Roman"/>
          <w:sz w:val="24"/>
          <w:szCs w:val="24"/>
          <w:lang w:val="en-US"/>
        </w:rPr>
        <w:t>Exia</w:t>
      </w:r>
      <w:proofErr w:type="spellEnd"/>
      <w:r w:rsidR="003641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641B6" w:rsidRPr="00266E09">
        <w:rPr>
          <w:rFonts w:ascii="Times New Roman" w:hAnsi="Times New Roman" w:cs="Times New Roman"/>
          <w:sz w:val="24"/>
          <w:szCs w:val="24"/>
          <w:lang w:val="en-US"/>
        </w:rPr>
        <w:t>Softkinetic-Optrima</w:t>
      </w:r>
      <w:proofErr w:type="spellEnd"/>
      <w:r w:rsidR="003641B6" w:rsidRPr="00266E09">
        <w:rPr>
          <w:rFonts w:ascii="Times New Roman" w:hAnsi="Times New Roman" w:cs="Times New Roman"/>
          <w:sz w:val="24"/>
          <w:szCs w:val="24"/>
          <w:lang w:val="en-US"/>
        </w:rPr>
        <w:t xml:space="preserve">, UD, </w:t>
      </w:r>
      <w:proofErr w:type="spellStart"/>
      <w:r w:rsidR="003641B6" w:rsidRPr="00266E09">
        <w:rPr>
          <w:rFonts w:ascii="Times New Roman" w:hAnsi="Times New Roman" w:cs="Times New Roman"/>
          <w:sz w:val="24"/>
          <w:szCs w:val="24"/>
          <w:lang w:val="en-US"/>
        </w:rPr>
        <w:t>Aquantis</w:t>
      </w:r>
      <w:proofErr w:type="spellEnd"/>
      <w:r w:rsidR="003641B6" w:rsidRPr="00266E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641B6" w:rsidRPr="00266E09">
        <w:rPr>
          <w:rFonts w:ascii="Times New Roman" w:hAnsi="Times New Roman" w:cs="Times New Roman"/>
          <w:sz w:val="24"/>
          <w:szCs w:val="24"/>
          <w:lang w:val="en-US"/>
        </w:rPr>
        <w:t>Ecqologic</w:t>
      </w:r>
      <w:proofErr w:type="spellEnd"/>
      <w:r w:rsidR="003641B6" w:rsidRPr="00266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455" w:rsidRDefault="00572455" w:rsidP="00572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86B" w:rsidRDefault="0060486B" w:rsidP="00572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86B" w:rsidRPr="0060486B" w:rsidRDefault="003E40FA" w:rsidP="00572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Academic m</w:t>
      </w:r>
      <w:r w:rsidR="0060486B">
        <w:rPr>
          <w:rFonts w:ascii="Times New Roman" w:hAnsi="Times New Roman" w:cs="Times New Roman"/>
          <w:b/>
          <w:i/>
          <w:sz w:val="24"/>
          <w:szCs w:val="24"/>
          <w:lang w:val="en-US"/>
        </w:rPr>
        <w:t>anag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ement</w:t>
      </w:r>
      <w:r w:rsidR="006048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experience in “i</w:t>
      </w:r>
      <w:r w:rsidR="0060486B" w:rsidRPr="0060486B">
        <w:rPr>
          <w:rFonts w:ascii="Times New Roman" w:hAnsi="Times New Roman" w:cs="Times New Roman"/>
          <w:b/>
          <w:i/>
          <w:sz w:val="24"/>
          <w:szCs w:val="24"/>
          <w:lang w:val="en-US"/>
        </w:rPr>
        <w:t>nnovation and university knowledge transfer</w:t>
      </w:r>
      <w:r w:rsidR="0060486B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60486B" w:rsidRPr="00A45D4F" w:rsidRDefault="00EA3AB4" w:rsidP="00086AE5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5D4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6AA4" w:rsidRPr="00A45D4F">
        <w:rPr>
          <w:rFonts w:ascii="Times New Roman" w:hAnsi="Times New Roman" w:cs="Times New Roman"/>
          <w:sz w:val="24"/>
          <w:szCs w:val="24"/>
          <w:lang w:val="en-GB"/>
        </w:rPr>
        <w:t>o-initiator of “BI</w:t>
      </w:r>
      <w:r w:rsidR="006F6AA4" w:rsidRPr="00A45D4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6F6AA4" w:rsidRPr="00A45D4F">
        <w:rPr>
          <w:rFonts w:ascii="Times New Roman" w:hAnsi="Times New Roman" w:cs="Times New Roman"/>
          <w:sz w:val="24"/>
          <w:szCs w:val="24"/>
          <w:lang w:val="en-GB"/>
        </w:rPr>
        <w:t xml:space="preserve"> NV” – incubation fund</w:t>
      </w:r>
      <w:r w:rsidR="00BE2F90" w:rsidRPr="00A45D4F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204A79" w:rsidRPr="00A45D4F">
        <w:rPr>
          <w:rFonts w:ascii="Times New Roman" w:hAnsi="Times New Roman" w:cs="Times New Roman"/>
          <w:sz w:val="24"/>
          <w:szCs w:val="24"/>
          <w:lang w:val="en-GB"/>
        </w:rPr>
        <w:t>VUB</w:t>
      </w:r>
      <w:r w:rsidR="0060486B" w:rsidRPr="00A45D4F">
        <w:rPr>
          <w:rFonts w:ascii="Times New Roman" w:hAnsi="Times New Roman" w:cs="Times New Roman"/>
          <w:sz w:val="24"/>
          <w:szCs w:val="24"/>
          <w:lang w:val="en-GB"/>
        </w:rPr>
        <w:t>, which started in 2002</w:t>
      </w:r>
      <w:r w:rsidR="006F6AA4" w:rsidRPr="00A45D4F">
        <w:rPr>
          <w:rFonts w:ascii="Times New Roman" w:hAnsi="Times New Roman" w:cs="Times New Roman"/>
          <w:sz w:val="24"/>
          <w:szCs w:val="24"/>
          <w:lang w:val="en-GB"/>
        </w:rPr>
        <w:t>, the Qbic Fund</w:t>
      </w:r>
      <w:r w:rsidR="00BE2F90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6F6AA4" w:rsidRPr="00A45D4F">
        <w:rPr>
          <w:rFonts w:ascii="Times New Roman" w:hAnsi="Times New Roman" w:cs="Times New Roman"/>
          <w:sz w:val="24"/>
          <w:szCs w:val="24"/>
          <w:lang w:val="en-GB"/>
        </w:rPr>
        <w:t xml:space="preserve"> (first interuniversity early seed fund in Flanders-Brussels)</w:t>
      </w:r>
      <w:r w:rsidR="0060486B" w:rsidRPr="00A45D4F">
        <w:rPr>
          <w:rFonts w:ascii="Times New Roman" w:hAnsi="Times New Roman" w:cs="Times New Roman"/>
          <w:sz w:val="24"/>
          <w:szCs w:val="24"/>
          <w:lang w:val="en-GB"/>
        </w:rPr>
        <w:t xml:space="preserve">, He is now board member of the interuniversity </w:t>
      </w:r>
      <w:r w:rsidR="00162D2C" w:rsidRPr="00A45D4F">
        <w:rPr>
          <w:rFonts w:ascii="Times New Roman" w:hAnsi="Times New Roman" w:cs="Times New Roman"/>
          <w:sz w:val="24"/>
          <w:szCs w:val="24"/>
          <w:lang w:val="en-GB"/>
        </w:rPr>
        <w:t xml:space="preserve">Qbic </w:t>
      </w:r>
      <w:r w:rsidR="0060486B" w:rsidRPr="00A45D4F">
        <w:rPr>
          <w:rFonts w:ascii="Times New Roman" w:hAnsi="Times New Roman" w:cs="Times New Roman"/>
          <w:sz w:val="24"/>
          <w:szCs w:val="24"/>
          <w:lang w:val="en-GB"/>
        </w:rPr>
        <w:t xml:space="preserve">Fund, where he also presides the strategic committee. </w:t>
      </w:r>
    </w:p>
    <w:p w:rsidR="00A45D4F" w:rsidRPr="00A45D4F" w:rsidRDefault="00A45D4F" w:rsidP="00A45D4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486B" w:rsidRPr="0060486B" w:rsidRDefault="0060486B" w:rsidP="00B0647B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has co-initiated </w:t>
      </w:r>
      <w:r w:rsidR="006F6AA4"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ICAB NV - </w:t>
      </w:r>
      <w:r w:rsidR="00BE2F90"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 Business and Technology </w:t>
      </w:r>
      <w:r w:rsidR="006F6AA4" w:rsidRPr="0060486B">
        <w:rPr>
          <w:rFonts w:ascii="Times New Roman" w:hAnsi="Times New Roman" w:cs="Times New Roman"/>
          <w:sz w:val="24"/>
          <w:szCs w:val="24"/>
          <w:lang w:val="en-GB"/>
        </w:rPr>
        <w:t>Incubation Centre of VUB.</w:t>
      </w:r>
      <w:r w:rsidR="00BE2F90"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 He is now board member of ICAB NV.</w:t>
      </w:r>
    </w:p>
    <w:p w:rsidR="0060486B" w:rsidRPr="0060486B" w:rsidRDefault="006F6AA4" w:rsidP="0060486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0486B" w:rsidRDefault="00204A79" w:rsidP="005B542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0486B">
        <w:rPr>
          <w:rFonts w:ascii="Times New Roman" w:hAnsi="Times New Roman" w:cs="Times New Roman"/>
          <w:sz w:val="24"/>
          <w:szCs w:val="24"/>
          <w:lang w:val="en-GB"/>
        </w:rPr>
        <w:t>He was successively board member</w:t>
      </w:r>
      <w:r w:rsidR="00A41854" w:rsidRPr="006048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 deputy of the Flemish Government in the Board of Directors of IMEC. (Interuniversity Microelectronics Centre)</w:t>
      </w:r>
      <w:r w:rsidR="00A41854" w:rsidRPr="0060486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60486B" w:rsidRPr="0060486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and afterwards </w:t>
      </w:r>
      <w:r w:rsidR="00A41854" w:rsidRPr="0060486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board member</w:t>
      </w:r>
      <w:r w:rsidR="0060486B" w:rsidRPr="0060486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again</w:t>
      </w:r>
      <w:r w:rsidR="00162D2C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till now</w:t>
      </w:r>
      <w:r w:rsidR="00A41854" w:rsidRPr="0060486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r w:rsidR="00A41854"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CE537D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A41854"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 board member at iMinds (</w:t>
      </w:r>
      <w:r w:rsidR="00A41854" w:rsidRPr="0060486B">
        <w:rPr>
          <w:rFonts w:ascii="Times New Roman" w:hAnsi="Times New Roman" w:cs="Times New Roman"/>
          <w:sz w:val="24"/>
          <w:szCs w:val="24"/>
          <w:lang w:val="en"/>
        </w:rPr>
        <w:t xml:space="preserve">an </w:t>
      </w:r>
      <w:r w:rsidR="00A41854" w:rsidRPr="0060486B">
        <w:rPr>
          <w:rFonts w:ascii="Times New Roman" w:hAnsi="Times New Roman" w:cs="Times New Roman"/>
          <w:bCs/>
          <w:sz w:val="24"/>
          <w:szCs w:val="24"/>
          <w:lang w:val="en"/>
        </w:rPr>
        <w:t>independent research institute</w:t>
      </w:r>
      <w:r w:rsidR="00A41854" w:rsidRPr="0060486B">
        <w:rPr>
          <w:rFonts w:ascii="Times New Roman" w:hAnsi="Times New Roman" w:cs="Times New Roman"/>
          <w:sz w:val="24"/>
          <w:szCs w:val="24"/>
          <w:lang w:val="en"/>
        </w:rPr>
        <w:t xml:space="preserve"> funded by the Flemish government</w:t>
      </w:r>
      <w:r w:rsidR="00A41854"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), where he </w:t>
      </w:r>
      <w:r w:rsidR="00A83A7E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A41854"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 also member of the remuneration committee and </w:t>
      </w:r>
      <w:r w:rsidR="00A41854" w:rsidRPr="0060486B">
        <w:rPr>
          <w:rFonts w:ascii="Times New Roman" w:hAnsi="Times New Roman" w:cs="Times New Roman"/>
          <w:sz w:val="24"/>
          <w:szCs w:val="24"/>
          <w:lang w:val="en-GB"/>
        </w:rPr>
        <w:lastRenderedPageBreak/>
        <w:t>member of the strategic reform committee. As member of the strategic reform committee he collaborated to the design of the strategic plan “iMinds 3.0”</w:t>
      </w:r>
      <w:r w:rsidR="0060486B"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 (2016-2021)</w:t>
      </w:r>
      <w:r w:rsidR="00A41854"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 and prepared the merger of IMEC and iMinds</w:t>
      </w:r>
      <w:r w:rsidR="0060486B"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62D2C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60486B" w:rsidRPr="0060486B">
        <w:rPr>
          <w:rFonts w:ascii="Times New Roman" w:hAnsi="Times New Roman" w:cs="Times New Roman"/>
          <w:sz w:val="24"/>
          <w:szCs w:val="24"/>
          <w:lang w:val="en-GB"/>
        </w:rPr>
        <w:t xml:space="preserve"> 2016)</w:t>
      </w:r>
      <w:r w:rsidR="00A41854" w:rsidRPr="0060486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0486B" w:rsidRPr="0060486B" w:rsidRDefault="0060486B" w:rsidP="0060486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B7C76" w:rsidRPr="0060486B" w:rsidRDefault="003E40FA" w:rsidP="0060486B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Academic m</w:t>
      </w:r>
      <w:r w:rsidR="0060486B" w:rsidRPr="0060486B">
        <w:rPr>
          <w:rFonts w:ascii="Times New Roman" w:hAnsi="Times New Roman" w:cs="Times New Roman"/>
          <w:b/>
          <w:i/>
          <w:sz w:val="24"/>
          <w:szCs w:val="24"/>
          <w:lang w:val="en-GB"/>
        </w:rPr>
        <w:t>anagement experience in “university governance”</w:t>
      </w:r>
      <w:r w:rsidR="00A41854" w:rsidRPr="0060486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</w:t>
      </w:r>
    </w:p>
    <w:p w:rsidR="003641B6" w:rsidRPr="003641B6" w:rsidRDefault="006F6AA4" w:rsidP="00572455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9B01AE">
        <w:rPr>
          <w:rFonts w:ascii="Times New Roman" w:hAnsi="Times New Roman" w:cs="Times New Roman"/>
          <w:sz w:val="24"/>
          <w:szCs w:val="24"/>
          <w:lang w:val="en-GB"/>
        </w:rPr>
        <w:t xml:space="preserve">In 2001-2008 he was </w:t>
      </w:r>
      <w:r w:rsidR="00AB7C76" w:rsidRPr="009B01AE">
        <w:rPr>
          <w:rFonts w:ascii="Times New Roman" w:hAnsi="Times New Roman" w:cs="Times New Roman"/>
          <w:sz w:val="24"/>
          <w:szCs w:val="24"/>
          <w:lang w:val="en-GB"/>
        </w:rPr>
        <w:t>Vice rector</w:t>
      </w:r>
      <w:r w:rsidRPr="009B01AE">
        <w:rPr>
          <w:rFonts w:ascii="Times New Roman" w:hAnsi="Times New Roman" w:cs="Times New Roman"/>
          <w:sz w:val="24"/>
          <w:szCs w:val="24"/>
          <w:lang w:val="en-GB"/>
        </w:rPr>
        <w:t xml:space="preserve"> for R&amp;D at VUB, in 2009 he became deputy head of cabinet in the Ministry of Science Policy and Innovation for 6 month</w:t>
      </w:r>
      <w:r w:rsidR="00EA3AB4" w:rsidRPr="009B01AE">
        <w:rPr>
          <w:rFonts w:ascii="Times New Roman" w:hAnsi="Times New Roman" w:cs="Times New Roman"/>
          <w:sz w:val="24"/>
          <w:szCs w:val="24"/>
          <w:lang w:val="en-GB"/>
        </w:rPr>
        <w:t>, he then acted as academic coordinator Knowledge Innovation and Technology Transfer at VUB.</w:t>
      </w:r>
      <w:r w:rsidR="00364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41B6" w:rsidRPr="00DF6ECA">
        <w:rPr>
          <w:rFonts w:ascii="Times New Roman" w:hAnsi="Times New Roman" w:cs="Times New Roman"/>
          <w:sz w:val="24"/>
          <w:szCs w:val="24"/>
          <w:lang w:val="en-GB"/>
        </w:rPr>
        <w:t xml:space="preserve">He received in 2015 the </w:t>
      </w:r>
      <w:r w:rsidR="003641B6" w:rsidRPr="00A45D4F">
        <w:rPr>
          <w:rFonts w:ascii="Times New Roman" w:hAnsi="Times New Roman" w:cs="Times New Roman"/>
          <w:i/>
          <w:sz w:val="24"/>
          <w:szCs w:val="24"/>
          <w:lang w:val="en-GB"/>
        </w:rPr>
        <w:t>Chinese state friendship award and previously a similar award of the province of Shaanxi for his early involvement in cooperation with Chinese universities including technology transfer.</w:t>
      </w:r>
      <w:r w:rsidR="003641B6" w:rsidRPr="00DF6E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641B6" w:rsidRPr="003641B6" w:rsidRDefault="003641B6" w:rsidP="003641B6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60486B" w:rsidRPr="00A45D4F" w:rsidRDefault="00AB7C76" w:rsidP="00776924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D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3AB4" w:rsidRPr="00A45D4F">
        <w:rPr>
          <w:rFonts w:ascii="Times New Roman" w:hAnsi="Times New Roman" w:cs="Times New Roman"/>
          <w:sz w:val="24"/>
          <w:szCs w:val="24"/>
          <w:lang w:val="en-GB"/>
        </w:rPr>
        <w:t xml:space="preserve">From October 2012 he became Vicerector International Policy at VUB. </w:t>
      </w:r>
    </w:p>
    <w:p w:rsidR="00A45D4F" w:rsidRPr="00A45D4F" w:rsidRDefault="00A45D4F" w:rsidP="00A45D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851" w:rsidRPr="007D4851" w:rsidRDefault="00A41854" w:rsidP="00A84FC4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37D">
        <w:rPr>
          <w:rFonts w:ascii="Times New Roman" w:hAnsi="Times New Roman" w:cs="Times New Roman"/>
          <w:sz w:val="24"/>
          <w:szCs w:val="24"/>
          <w:lang w:val="en-US"/>
        </w:rPr>
        <w:t>He has also been</w:t>
      </w:r>
      <w:r w:rsidR="002152FC" w:rsidRPr="00CE537D">
        <w:rPr>
          <w:rFonts w:ascii="Times New Roman" w:hAnsi="Times New Roman" w:cs="Times New Roman"/>
          <w:sz w:val="24"/>
          <w:szCs w:val="24"/>
          <w:lang w:val="en-US"/>
        </w:rPr>
        <w:t xml:space="preserve"> member and chairman in various institutional accreditation</w:t>
      </w:r>
      <w:r w:rsidR="00751D68" w:rsidRPr="00CE537D">
        <w:rPr>
          <w:rFonts w:ascii="Times New Roman" w:hAnsi="Times New Roman" w:cs="Times New Roman"/>
          <w:sz w:val="24"/>
          <w:szCs w:val="24"/>
          <w:lang w:val="en-US"/>
        </w:rPr>
        <w:t xml:space="preserve"> and review</w:t>
      </w:r>
      <w:r w:rsidR="002152FC" w:rsidRPr="00CE537D">
        <w:rPr>
          <w:rFonts w:ascii="Times New Roman" w:hAnsi="Times New Roman" w:cs="Times New Roman"/>
          <w:sz w:val="24"/>
          <w:szCs w:val="24"/>
          <w:lang w:val="en-US"/>
        </w:rPr>
        <w:t xml:space="preserve"> panels (NVAO</w:t>
      </w:r>
      <w:r w:rsidR="00162D2C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BE2F90" w:rsidRPr="00CE53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152FC" w:rsidRPr="00CE537D">
        <w:rPr>
          <w:rFonts w:ascii="Times New Roman" w:hAnsi="Times New Roman" w:cs="Times New Roman"/>
          <w:sz w:val="24"/>
          <w:szCs w:val="24"/>
          <w:lang w:val="en-US"/>
        </w:rPr>
        <w:t>ANQA</w:t>
      </w:r>
      <w:r w:rsidR="00162D2C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="002152FC" w:rsidRPr="00CE537D">
        <w:rPr>
          <w:rFonts w:ascii="Times New Roman" w:hAnsi="Times New Roman" w:cs="Times New Roman"/>
          <w:sz w:val="24"/>
          <w:szCs w:val="24"/>
          <w:lang w:val="en-US"/>
        </w:rPr>
        <w:t>, University of Wien, …)</w:t>
      </w:r>
      <w:r w:rsidRPr="00CE537D">
        <w:rPr>
          <w:rFonts w:ascii="Times New Roman" w:hAnsi="Times New Roman" w:cs="Times New Roman"/>
          <w:sz w:val="24"/>
          <w:szCs w:val="24"/>
          <w:lang w:val="en-US"/>
        </w:rPr>
        <w:t xml:space="preserve"> and panel chairman for the distinctive quality feature “entrepreneurship (NVAO)</w:t>
      </w:r>
      <w:r w:rsidR="002152FC" w:rsidRPr="00CE537D">
        <w:rPr>
          <w:rFonts w:ascii="Times New Roman" w:hAnsi="Times New Roman" w:cs="Times New Roman"/>
          <w:sz w:val="24"/>
          <w:szCs w:val="24"/>
          <w:lang w:val="en-US"/>
        </w:rPr>
        <w:t xml:space="preserve">. He has been active in the definition of </w:t>
      </w:r>
      <w:r w:rsidR="00751D68" w:rsidRPr="00CE537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152FC" w:rsidRPr="00CE537D">
        <w:rPr>
          <w:rFonts w:ascii="Times New Roman" w:hAnsi="Times New Roman" w:cs="Times New Roman"/>
          <w:sz w:val="24"/>
          <w:szCs w:val="24"/>
          <w:lang w:val="en-US"/>
        </w:rPr>
        <w:t>KPI’s for the Industrial Research Fund of the Fle</w:t>
      </w:r>
      <w:r w:rsidR="00162D2C" w:rsidRPr="00CE537D">
        <w:rPr>
          <w:rFonts w:ascii="Times New Roman" w:hAnsi="Times New Roman" w:cs="Times New Roman"/>
          <w:sz w:val="24"/>
          <w:szCs w:val="24"/>
          <w:lang w:val="en-US"/>
        </w:rPr>
        <w:t xml:space="preserve">mish universities, the Flemish </w:t>
      </w:r>
      <w:r w:rsidR="002152FC" w:rsidRPr="00CE537D">
        <w:rPr>
          <w:rFonts w:ascii="Times New Roman" w:hAnsi="Times New Roman" w:cs="Times New Roman"/>
          <w:sz w:val="24"/>
          <w:szCs w:val="24"/>
          <w:lang w:val="en-US"/>
        </w:rPr>
        <w:t>allocation policy of university research fund</w:t>
      </w:r>
      <w:r w:rsidR="00751D68" w:rsidRPr="00CE537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2152FC" w:rsidRPr="00CE537D">
        <w:rPr>
          <w:rFonts w:ascii="Times New Roman" w:hAnsi="Times New Roman" w:cs="Times New Roman"/>
          <w:sz w:val="24"/>
          <w:szCs w:val="24"/>
          <w:lang w:val="en-US"/>
        </w:rPr>
        <w:t>, and the financing model of the universities and colleges o</w:t>
      </w:r>
      <w:r w:rsidR="00751D68" w:rsidRPr="00CE537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152FC" w:rsidRPr="00CE537D">
        <w:rPr>
          <w:rFonts w:ascii="Times New Roman" w:hAnsi="Times New Roman" w:cs="Times New Roman"/>
          <w:sz w:val="24"/>
          <w:szCs w:val="24"/>
          <w:lang w:val="en-US"/>
        </w:rPr>
        <w:t xml:space="preserve"> higher Education in Fl</w:t>
      </w:r>
      <w:r w:rsidR="00751D68" w:rsidRPr="00CE537D">
        <w:rPr>
          <w:rFonts w:ascii="Times New Roman" w:hAnsi="Times New Roman" w:cs="Times New Roman"/>
          <w:sz w:val="24"/>
          <w:szCs w:val="24"/>
          <w:lang w:val="en-US"/>
        </w:rPr>
        <w:t>anders.</w:t>
      </w:r>
    </w:p>
    <w:p w:rsidR="00BE2F90" w:rsidRPr="007D4851" w:rsidRDefault="00751D68" w:rsidP="007D48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D2C" w:rsidRPr="00162D2C" w:rsidRDefault="00162D2C" w:rsidP="003641B6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62D2C">
        <w:rPr>
          <w:rFonts w:ascii="Times New Roman" w:hAnsi="Times New Roman" w:cs="Times New Roman"/>
          <w:b/>
          <w:i/>
          <w:sz w:val="24"/>
          <w:szCs w:val="24"/>
          <w:lang w:val="en-US"/>
        </w:rPr>
        <w:t>Professor emeritus</w:t>
      </w:r>
      <w:r w:rsidR="005405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(October 2016-Today)</w:t>
      </w:r>
    </w:p>
    <w:p w:rsidR="00CA53C5" w:rsidRPr="00CA53C5" w:rsidRDefault="005405BE" w:rsidP="005405B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lang w:val="en-US"/>
        </w:rPr>
      </w:pPr>
      <w:r w:rsidRPr="005405BE">
        <w:rPr>
          <w:rFonts w:ascii="Times New Roman" w:hAnsi="Times New Roman" w:cs="Times New Roman"/>
          <w:lang w:val="en-US"/>
        </w:rPr>
        <w:t xml:space="preserve">Academic Attaché of CIDIC - </w:t>
      </w:r>
      <w:r w:rsidRPr="005405BE">
        <w:rPr>
          <w:rFonts w:ascii="Times New Roman" w:hAnsi="Times New Roman" w:cs="Times New Roman"/>
          <w:shd w:val="clear" w:color="auto" w:fill="FFFFFF"/>
          <w:lang w:val="en-US"/>
        </w:rPr>
        <w:t>International Circle for Diplomats and Consuls</w:t>
      </w:r>
    </w:p>
    <w:p w:rsidR="005405BE" w:rsidRPr="00CA53C5" w:rsidRDefault="00CA53C5" w:rsidP="005405B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lang w:val="es-419"/>
        </w:rPr>
      </w:pPr>
      <w:proofErr w:type="spellStart"/>
      <w:r w:rsidRPr="00CA53C5">
        <w:rPr>
          <w:rFonts w:ascii="Times New Roman" w:hAnsi="Times New Roman" w:cs="Times New Roman"/>
          <w:shd w:val="clear" w:color="auto" w:fill="FFFFFF"/>
          <w:lang w:val="es-419"/>
        </w:rPr>
        <w:t>Professor</w:t>
      </w:r>
      <w:proofErr w:type="spellEnd"/>
      <w:r w:rsidRPr="00CA53C5">
        <w:rPr>
          <w:rFonts w:ascii="Times New Roman" w:hAnsi="Times New Roman" w:cs="Times New Roman"/>
          <w:shd w:val="clear" w:color="auto" w:fill="FFFFFF"/>
          <w:lang w:val="es-419"/>
        </w:rPr>
        <w:t xml:space="preserve"> Invitado </w:t>
      </w:r>
      <w:r>
        <w:rPr>
          <w:rFonts w:ascii="Times New Roman" w:hAnsi="Times New Roman" w:cs="Times New Roman"/>
          <w:shd w:val="clear" w:color="auto" w:fill="FFFFFF"/>
          <w:lang w:val="es-419"/>
        </w:rPr>
        <w:t xml:space="preserve">- </w:t>
      </w:r>
      <w:r w:rsidRPr="00CA53C5">
        <w:rPr>
          <w:rFonts w:ascii="Times New Roman" w:hAnsi="Times New Roman" w:cs="Times New Roman"/>
          <w:shd w:val="clear" w:color="auto" w:fill="FFFFFF"/>
          <w:lang w:val="es-419"/>
        </w:rPr>
        <w:t>Universidad de Oriente – S</w:t>
      </w:r>
      <w:r>
        <w:rPr>
          <w:rFonts w:ascii="Times New Roman" w:hAnsi="Times New Roman" w:cs="Times New Roman"/>
          <w:shd w:val="clear" w:color="auto" w:fill="FFFFFF"/>
          <w:lang w:val="es-419"/>
        </w:rPr>
        <w:t>an</w:t>
      </w:r>
      <w:r w:rsidRPr="00CA53C5">
        <w:rPr>
          <w:rFonts w:ascii="Times New Roman" w:hAnsi="Times New Roman" w:cs="Times New Roman"/>
          <w:shd w:val="clear" w:color="auto" w:fill="FFFFFF"/>
          <w:lang w:val="es-419"/>
        </w:rPr>
        <w:t xml:space="preserve">tiago de Cuba, </w:t>
      </w:r>
      <w:proofErr w:type="spellStart"/>
      <w:r>
        <w:rPr>
          <w:rFonts w:ascii="Times New Roman" w:hAnsi="Times New Roman" w:cs="Times New Roman"/>
          <w:shd w:val="clear" w:color="auto" w:fill="FFFFFF"/>
          <w:lang w:val="es-419"/>
        </w:rPr>
        <w:t>since</w:t>
      </w:r>
      <w:proofErr w:type="spellEnd"/>
      <w:r>
        <w:rPr>
          <w:rFonts w:ascii="Times New Roman" w:hAnsi="Times New Roman" w:cs="Times New Roman"/>
          <w:shd w:val="clear" w:color="auto" w:fill="FFFFFF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s-419"/>
        </w:rPr>
        <w:t>November</w:t>
      </w:r>
      <w:proofErr w:type="spellEnd"/>
      <w:r>
        <w:rPr>
          <w:rFonts w:ascii="Times New Roman" w:hAnsi="Times New Roman" w:cs="Times New Roman"/>
          <w:shd w:val="clear" w:color="auto" w:fill="FFFFFF"/>
          <w:lang w:val="es-419"/>
        </w:rPr>
        <w:t xml:space="preserve"> 2017</w:t>
      </w:r>
      <w:r w:rsidR="005405BE" w:rsidRPr="00CA53C5">
        <w:rPr>
          <w:rFonts w:ascii="Times New Roman" w:hAnsi="Times New Roman" w:cs="Times New Roman"/>
          <w:shd w:val="clear" w:color="auto" w:fill="FFFFFF"/>
          <w:lang w:val="es-419"/>
        </w:rPr>
        <w:t xml:space="preserve">  </w:t>
      </w:r>
    </w:p>
    <w:p w:rsidR="005405BE" w:rsidRPr="005405BE" w:rsidRDefault="005405BE" w:rsidP="005405B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lang w:val="en-US"/>
        </w:rPr>
      </w:pPr>
      <w:r w:rsidRPr="005405BE">
        <w:rPr>
          <w:rFonts w:ascii="Times New Roman" w:hAnsi="Times New Roman" w:cs="Times New Roman"/>
          <w:lang w:val="en-US"/>
        </w:rPr>
        <w:t xml:space="preserve">Member of Strategic Committee in Qbic2, VC Fund of VITO, VUB, </w:t>
      </w:r>
      <w:proofErr w:type="spellStart"/>
      <w:r w:rsidRPr="005405BE">
        <w:rPr>
          <w:rFonts w:ascii="Times New Roman" w:hAnsi="Times New Roman" w:cs="Times New Roman"/>
          <w:lang w:val="en-US"/>
        </w:rPr>
        <w:t>UGent</w:t>
      </w:r>
      <w:proofErr w:type="spellEnd"/>
      <w:r w:rsidRPr="005405BE">
        <w:rPr>
          <w:rFonts w:ascii="Times New Roman" w:hAnsi="Times New Roman" w:cs="Times New Roman"/>
          <w:lang w:val="en-US"/>
        </w:rPr>
        <w:t xml:space="preserve">, UA, </w:t>
      </w:r>
      <w:proofErr w:type="spellStart"/>
      <w:r w:rsidRPr="005405BE">
        <w:rPr>
          <w:rFonts w:ascii="Times New Roman" w:hAnsi="Times New Roman" w:cs="Times New Roman"/>
          <w:lang w:val="en-US"/>
        </w:rPr>
        <w:t>ULiège</w:t>
      </w:r>
      <w:proofErr w:type="spellEnd"/>
    </w:p>
    <w:p w:rsidR="005405BE" w:rsidRPr="005405BE" w:rsidRDefault="005405BE" w:rsidP="005405B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lang w:val="en-US"/>
        </w:rPr>
      </w:pPr>
      <w:r w:rsidRPr="005405BE">
        <w:rPr>
          <w:rFonts w:ascii="Times New Roman" w:hAnsi="Times New Roman" w:cs="Times New Roman"/>
          <w:lang w:val="en-US"/>
        </w:rPr>
        <w:t>Member of the Board of Directors van Qbic VC Fund</w:t>
      </w:r>
    </w:p>
    <w:p w:rsidR="005405BE" w:rsidRPr="005405BE" w:rsidRDefault="005405BE" w:rsidP="005405B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5405BE">
        <w:rPr>
          <w:rFonts w:ascii="Times New Roman" w:hAnsi="Times New Roman" w:cs="Times New Roman"/>
          <w:lang w:val="en-US"/>
        </w:rPr>
        <w:t>Member of the Board of Directors of ICAB NV</w:t>
      </w:r>
      <w:r>
        <w:rPr>
          <w:rFonts w:ascii="Times New Roman" w:hAnsi="Times New Roman" w:cs="Times New Roman"/>
          <w:lang w:val="en-US"/>
        </w:rPr>
        <w:t xml:space="preserve"> (Incubator)</w:t>
      </w:r>
    </w:p>
    <w:p w:rsidR="005405BE" w:rsidRPr="005405BE" w:rsidRDefault="005405BE" w:rsidP="005405B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lang w:val="en-US"/>
        </w:rPr>
      </w:pPr>
      <w:r w:rsidRPr="005405BE">
        <w:rPr>
          <w:rFonts w:ascii="Times New Roman" w:hAnsi="Times New Roman" w:cs="Times New Roman"/>
          <w:lang w:val="en-US"/>
        </w:rPr>
        <w:t>Senior advisor VUB’s Brussels Diplomatic Academy; Economic Advisory Board member</w:t>
      </w:r>
    </w:p>
    <w:p w:rsidR="005405BE" w:rsidRPr="005405BE" w:rsidRDefault="005405BE" w:rsidP="005405B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lang w:val="en-US"/>
        </w:rPr>
      </w:pPr>
      <w:r w:rsidRPr="005405BE">
        <w:rPr>
          <w:rFonts w:ascii="Times New Roman" w:hAnsi="Times New Roman" w:cs="Times New Roman"/>
          <w:lang w:val="en-US"/>
        </w:rPr>
        <w:t>Member of the Academic board of BACES – Brussels Academy for China EU Studies</w:t>
      </w:r>
    </w:p>
    <w:p w:rsidR="005405BE" w:rsidRPr="005405BE" w:rsidRDefault="005405BE" w:rsidP="005405BE">
      <w:pPr>
        <w:pStyle w:val="ListParagraph"/>
        <w:ind w:left="360" w:firstLine="348"/>
        <w:jc w:val="both"/>
        <w:rPr>
          <w:rFonts w:ascii="Times New Roman" w:hAnsi="Times New Roman" w:cs="Times New Roman"/>
          <w:lang w:val="en-US"/>
        </w:rPr>
      </w:pPr>
      <w:r w:rsidRPr="005405BE">
        <w:rPr>
          <w:rFonts w:ascii="Times New Roman" w:hAnsi="Times New Roman" w:cs="Times New Roman"/>
          <w:lang w:val="en-US"/>
        </w:rPr>
        <w:t xml:space="preserve">and Member of the Confucius Institute Board of Directors </w:t>
      </w:r>
    </w:p>
    <w:p w:rsidR="005405BE" w:rsidRPr="005405BE" w:rsidRDefault="005405BE" w:rsidP="005405B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en-US"/>
        </w:rPr>
      </w:pPr>
      <w:r w:rsidRPr="005405BE">
        <w:rPr>
          <w:rFonts w:ascii="Times New Roman" w:hAnsi="Times New Roman" w:cs="Times New Roman"/>
          <w:lang w:val="en-US"/>
        </w:rPr>
        <w:t xml:space="preserve">Member of the scientific advisory board of </w:t>
      </w:r>
      <w:proofErr w:type="spellStart"/>
      <w:r w:rsidRPr="005405BE">
        <w:rPr>
          <w:rFonts w:ascii="Times New Roman" w:hAnsi="Times New Roman" w:cs="Times New Roman"/>
          <w:lang w:val="en-US"/>
        </w:rPr>
        <w:t>Koninklijk</w:t>
      </w:r>
      <w:proofErr w:type="spellEnd"/>
      <w:r w:rsidRPr="005405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05BE">
        <w:rPr>
          <w:rFonts w:ascii="Times New Roman" w:hAnsi="Times New Roman" w:cs="Times New Roman"/>
          <w:lang w:val="en-US"/>
        </w:rPr>
        <w:t>Meteorologisch</w:t>
      </w:r>
      <w:proofErr w:type="spellEnd"/>
      <w:r w:rsidRPr="005405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05BE">
        <w:rPr>
          <w:rFonts w:ascii="Times New Roman" w:hAnsi="Times New Roman" w:cs="Times New Roman"/>
          <w:lang w:val="en-US"/>
        </w:rPr>
        <w:t>Instituut</w:t>
      </w:r>
      <w:proofErr w:type="spellEnd"/>
      <w:r w:rsidRPr="005405BE">
        <w:rPr>
          <w:rFonts w:ascii="Times New Roman" w:hAnsi="Times New Roman" w:cs="Times New Roman"/>
          <w:lang w:val="en-US"/>
        </w:rPr>
        <w:t xml:space="preserve"> (Royal Meteorological Institute Belgium)</w:t>
      </w:r>
      <w:r w:rsidR="00240381">
        <w:rPr>
          <w:rFonts w:ascii="Times New Roman" w:hAnsi="Times New Roman" w:cs="Times New Roman"/>
          <w:lang w:val="en-US"/>
        </w:rPr>
        <w:t xml:space="preserve"> – now chairman of scientific advisory board</w:t>
      </w:r>
      <w:r w:rsidR="00CA53C5">
        <w:rPr>
          <w:rFonts w:ascii="Times New Roman" w:hAnsi="Times New Roman" w:cs="Times New Roman"/>
          <w:lang w:val="en-US"/>
        </w:rPr>
        <w:t xml:space="preserve"> since September 2017</w:t>
      </w:r>
    </w:p>
    <w:p w:rsidR="005405BE" w:rsidRPr="005405BE" w:rsidRDefault="005405BE" w:rsidP="005405B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en-US"/>
        </w:rPr>
      </w:pPr>
      <w:r w:rsidRPr="005405BE">
        <w:rPr>
          <w:rFonts w:ascii="Times New Roman" w:hAnsi="Times New Roman" w:cs="Times New Roman"/>
          <w:lang w:val="en-US"/>
        </w:rPr>
        <w:t>Chairman of the board in VZW Wanderlust</w:t>
      </w:r>
      <w:r>
        <w:rPr>
          <w:rFonts w:ascii="Times New Roman" w:hAnsi="Times New Roman" w:cs="Times New Roman"/>
          <w:lang w:val="en-US"/>
        </w:rPr>
        <w:t xml:space="preserve"> (cultural diplomacy 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non profit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organisation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5405BE" w:rsidRPr="005405BE" w:rsidRDefault="005405BE" w:rsidP="005405B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en-US"/>
        </w:rPr>
      </w:pPr>
      <w:r w:rsidRPr="005405BE">
        <w:rPr>
          <w:rFonts w:ascii="Times New Roman" w:hAnsi="Times New Roman" w:cs="Times New Roman"/>
          <w:lang w:val="en-US"/>
        </w:rPr>
        <w:t>Consultant professor at the North-Western Polytechnic University, Xi’an – China</w:t>
      </w:r>
    </w:p>
    <w:p w:rsidR="005405BE" w:rsidRDefault="005405BE" w:rsidP="005405B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en-US"/>
        </w:rPr>
      </w:pPr>
      <w:r w:rsidRPr="005405BE">
        <w:rPr>
          <w:rFonts w:ascii="Times New Roman" w:hAnsi="Times New Roman" w:cs="Times New Roman"/>
          <w:lang w:val="en-US"/>
        </w:rPr>
        <w:t>10 % Professor with research appointment at VUB-ETRO</w:t>
      </w:r>
    </w:p>
    <w:p w:rsidR="00240381" w:rsidRPr="005405BE" w:rsidRDefault="00240381" w:rsidP="002403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n-US"/>
        </w:rPr>
      </w:pPr>
      <w:r w:rsidRPr="005405BE">
        <w:rPr>
          <w:rFonts w:ascii="Times New Roman" w:hAnsi="Times New Roman" w:cs="Times New Roman"/>
          <w:shd w:val="clear" w:color="auto" w:fill="FFFFFF"/>
          <w:lang w:val="en-US"/>
        </w:rPr>
        <w:t>Member of</w:t>
      </w:r>
      <w:r w:rsidRPr="005405BE">
        <w:rPr>
          <w:rFonts w:ascii="Times New Roman" w:hAnsi="Times New Roman" w:cs="Times New Roman"/>
          <w:lang w:val="en-US"/>
        </w:rPr>
        <w:t xml:space="preserve"> the IMEC Coordination Committee Universities (CCU)</w:t>
      </w:r>
      <w:r>
        <w:rPr>
          <w:rFonts w:ascii="Times New Roman" w:hAnsi="Times New Roman" w:cs="Times New Roman"/>
          <w:lang w:val="en-US"/>
        </w:rPr>
        <w:t xml:space="preserve"> till September 2017</w:t>
      </w:r>
      <w:r w:rsidRPr="005405BE">
        <w:rPr>
          <w:rFonts w:ascii="Times New Roman" w:hAnsi="Times New Roman" w:cs="Times New Roman"/>
          <w:lang w:val="en-US"/>
        </w:rPr>
        <w:t xml:space="preserve"> </w:t>
      </w:r>
    </w:p>
    <w:p w:rsidR="00240381" w:rsidRPr="005405BE" w:rsidRDefault="00240381" w:rsidP="002403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n-US"/>
        </w:rPr>
      </w:pPr>
      <w:r w:rsidRPr="005405BE">
        <w:rPr>
          <w:rFonts w:ascii="Times New Roman" w:hAnsi="Times New Roman" w:cs="Times New Roman"/>
          <w:lang w:val="en-US"/>
        </w:rPr>
        <w:t>Chairman of the VLIR commission on international policy</w:t>
      </w:r>
      <w:r>
        <w:rPr>
          <w:rFonts w:ascii="Times New Roman" w:hAnsi="Times New Roman" w:cs="Times New Roman"/>
          <w:lang w:val="en-US"/>
        </w:rPr>
        <w:t xml:space="preserve"> till September 2017</w:t>
      </w:r>
    </w:p>
    <w:p w:rsidR="00240381" w:rsidRPr="00240381" w:rsidRDefault="00240381" w:rsidP="00240381">
      <w:pPr>
        <w:spacing w:after="160" w:line="259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162D2C" w:rsidRPr="005405BE" w:rsidRDefault="00162D2C" w:rsidP="00B110B6">
      <w:pPr>
        <w:jc w:val="both"/>
        <w:rPr>
          <w:rFonts w:ascii="Times New Roman" w:hAnsi="Times New Roman" w:cs="Times New Roman"/>
          <w:b/>
          <w:lang w:val="en-US"/>
        </w:rPr>
      </w:pPr>
    </w:p>
    <w:sectPr w:rsidR="00162D2C" w:rsidRPr="005405BE" w:rsidSect="006F6A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50" w:rsidRDefault="00133250" w:rsidP="00BE2F90">
      <w:r>
        <w:separator/>
      </w:r>
    </w:p>
  </w:endnote>
  <w:endnote w:type="continuationSeparator" w:id="0">
    <w:p w:rsidR="00133250" w:rsidRDefault="00133250" w:rsidP="00BE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50" w:rsidRDefault="00133250" w:rsidP="00BE2F90">
      <w:r>
        <w:separator/>
      </w:r>
    </w:p>
  </w:footnote>
  <w:footnote w:type="continuationSeparator" w:id="0">
    <w:p w:rsidR="00133250" w:rsidRDefault="00133250" w:rsidP="00BE2F90">
      <w:r>
        <w:continuationSeparator/>
      </w:r>
    </w:p>
  </w:footnote>
  <w:footnote w:id="1">
    <w:p w:rsidR="00BE2F90" w:rsidRPr="00BE2F90" w:rsidRDefault="00BE2F90" w:rsidP="00BE2F9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FootnoteReference"/>
        </w:rPr>
        <w:footnoteRef/>
      </w:r>
      <w:r w:rsidRPr="00BE2F90">
        <w:rPr>
          <w:lang w:val="en-US"/>
        </w:rPr>
        <w:t xml:space="preserve"> </w:t>
      </w:r>
      <w:r w:rsidRPr="00BE2F90">
        <w:rPr>
          <w:rFonts w:ascii="Times New Roman" w:hAnsi="Times New Roman" w:cs="Times New Roman"/>
          <w:b/>
          <w:sz w:val="18"/>
          <w:szCs w:val="18"/>
          <w:lang w:val="en-US"/>
        </w:rPr>
        <w:t xml:space="preserve">Qbic: </w:t>
      </w:r>
      <w:r w:rsidRPr="00BE2F90">
        <w:rPr>
          <w:rFonts w:ascii="Times New Roman" w:hAnsi="Times New Roman" w:cs="Times New Roman"/>
          <w:color w:val="373737"/>
          <w:sz w:val="18"/>
          <w:szCs w:val="18"/>
          <w:shd w:val="clear" w:color="auto" w:fill="FFFFFF"/>
          <w:lang w:val="en-US"/>
        </w:rPr>
        <w:t>Qbic Fund seeks to invest in spin-off companies of the universities of Ghent, Brussels and Antwerp, leveraging the creativity of more than 8.500 researchers. This strategic alliance provides a sufficient level of critical mass to set up a sizeable, professionally managed fund. The fund mainly targets life sciences, new materials, cleantech and ICT start-ups.</w:t>
      </w:r>
    </w:p>
    <w:p w:rsidR="00BE2F90" w:rsidRPr="00BE2F90" w:rsidRDefault="00BE2F90">
      <w:pPr>
        <w:pStyle w:val="FootnoteText"/>
        <w:rPr>
          <w:lang w:val="en-US"/>
        </w:rPr>
      </w:pPr>
    </w:p>
  </w:footnote>
  <w:footnote w:id="2">
    <w:p w:rsidR="00162D2C" w:rsidRPr="00BE2F90" w:rsidRDefault="00162D2C" w:rsidP="00162D2C">
      <w:pPr>
        <w:spacing w:after="45" w:line="405" w:lineRule="atLeast"/>
        <w:outlineLvl w:val="3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nl-BE"/>
        </w:rPr>
      </w:pPr>
      <w:r>
        <w:rPr>
          <w:rStyle w:val="FootnoteReference"/>
        </w:rPr>
        <w:footnoteRef/>
      </w:r>
      <w:r w:rsidRPr="00162D2C">
        <w:rPr>
          <w:lang w:val="en-US"/>
        </w:rPr>
        <w:t xml:space="preserve"> </w:t>
      </w:r>
      <w:r w:rsidRPr="00162D2C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nl-BE"/>
        </w:rPr>
        <w:t xml:space="preserve">NVAO: </w:t>
      </w:r>
      <w:r w:rsidRPr="00162D2C">
        <w:rPr>
          <w:rStyle w:val="Emphasis"/>
          <w:rFonts w:ascii="Times New Roman" w:hAnsi="Times New Roman" w:cs="Times New Roman"/>
          <w:color w:val="5A1024"/>
          <w:sz w:val="18"/>
          <w:szCs w:val="18"/>
          <w:shd w:val="clear" w:color="auto" w:fill="FFFFFF"/>
          <w:lang w:val="en-US"/>
        </w:rPr>
        <w:t xml:space="preserve">The Accreditation </w:t>
      </w:r>
      <w:proofErr w:type="spellStart"/>
      <w:r w:rsidRPr="00162D2C">
        <w:rPr>
          <w:rStyle w:val="Emphasis"/>
          <w:rFonts w:ascii="Times New Roman" w:hAnsi="Times New Roman" w:cs="Times New Roman"/>
          <w:color w:val="5A1024"/>
          <w:sz w:val="18"/>
          <w:szCs w:val="18"/>
          <w:shd w:val="clear" w:color="auto" w:fill="FFFFFF"/>
          <w:lang w:val="en-US"/>
        </w:rPr>
        <w:t>Organisation</w:t>
      </w:r>
      <w:proofErr w:type="spellEnd"/>
      <w:r w:rsidRPr="00162D2C">
        <w:rPr>
          <w:rStyle w:val="Emphasis"/>
          <w:rFonts w:ascii="Times New Roman" w:hAnsi="Times New Roman" w:cs="Times New Roman"/>
          <w:color w:val="5A1024"/>
          <w:sz w:val="18"/>
          <w:szCs w:val="18"/>
          <w:shd w:val="clear" w:color="auto" w:fill="FFFFFF"/>
          <w:lang w:val="en-US"/>
        </w:rPr>
        <w:t xml:space="preserve"> of the Netherlands and Flanders NVAO</w:t>
      </w:r>
    </w:p>
    <w:p w:rsidR="00162D2C" w:rsidRPr="00162D2C" w:rsidRDefault="00162D2C">
      <w:pPr>
        <w:pStyle w:val="FootnoteText"/>
        <w:rPr>
          <w:lang w:val="en-US"/>
        </w:rPr>
      </w:pPr>
    </w:p>
  </w:footnote>
  <w:footnote w:id="3">
    <w:p w:rsidR="00162D2C" w:rsidRDefault="00162D2C" w:rsidP="00162D2C">
      <w:pPr>
        <w:spacing w:after="45" w:line="405" w:lineRule="atLeast"/>
        <w:outlineLvl w:val="3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nl-BE"/>
        </w:rPr>
      </w:pPr>
      <w:r>
        <w:rPr>
          <w:rStyle w:val="FootnoteReference"/>
        </w:rPr>
        <w:footnoteRef/>
      </w:r>
      <w:r w:rsidRPr="00162D2C">
        <w:rPr>
          <w:lang w:val="en-US"/>
        </w:rPr>
        <w:t xml:space="preserve"> </w:t>
      </w:r>
      <w:r w:rsidRPr="00162D2C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nl-BE"/>
        </w:rPr>
        <w:t xml:space="preserve">ANQA: </w:t>
      </w:r>
      <w:r w:rsidRPr="00BE2F90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nl-BE"/>
        </w:rPr>
        <w:t>National Center for Professional Educati</w:t>
      </w:r>
      <w:r w:rsidRPr="00162D2C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nl-BE"/>
        </w:rPr>
        <w:t>on Quality Assurance Foundation</w:t>
      </w:r>
    </w:p>
    <w:p w:rsidR="00162D2C" w:rsidRPr="00162D2C" w:rsidRDefault="00162D2C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7F29"/>
    <w:multiLevelType w:val="hybridMultilevel"/>
    <w:tmpl w:val="C900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C0440"/>
    <w:multiLevelType w:val="hybridMultilevel"/>
    <w:tmpl w:val="5246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E0FDF"/>
    <w:multiLevelType w:val="hybridMultilevel"/>
    <w:tmpl w:val="A31007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4"/>
    <w:rsid w:val="00004655"/>
    <w:rsid w:val="0009675C"/>
    <w:rsid w:val="00133250"/>
    <w:rsid w:val="00136BC9"/>
    <w:rsid w:val="00162D2C"/>
    <w:rsid w:val="00204A79"/>
    <w:rsid w:val="002152FC"/>
    <w:rsid w:val="00240381"/>
    <w:rsid w:val="002A08B1"/>
    <w:rsid w:val="003641B6"/>
    <w:rsid w:val="003E40FA"/>
    <w:rsid w:val="005405BE"/>
    <w:rsid w:val="00572455"/>
    <w:rsid w:val="005A6E6F"/>
    <w:rsid w:val="005B2D5E"/>
    <w:rsid w:val="005E4F80"/>
    <w:rsid w:val="0060486B"/>
    <w:rsid w:val="00627C66"/>
    <w:rsid w:val="006F6AA4"/>
    <w:rsid w:val="00751D68"/>
    <w:rsid w:val="007D4851"/>
    <w:rsid w:val="008C0FA4"/>
    <w:rsid w:val="009B01AE"/>
    <w:rsid w:val="009B3D88"/>
    <w:rsid w:val="00A41854"/>
    <w:rsid w:val="00A45D4F"/>
    <w:rsid w:val="00A83A7E"/>
    <w:rsid w:val="00AB7C76"/>
    <w:rsid w:val="00B110B6"/>
    <w:rsid w:val="00B37F4B"/>
    <w:rsid w:val="00BE2F90"/>
    <w:rsid w:val="00CA53C5"/>
    <w:rsid w:val="00CE537D"/>
    <w:rsid w:val="00CF5625"/>
    <w:rsid w:val="00D14E19"/>
    <w:rsid w:val="00DA65AB"/>
    <w:rsid w:val="00DD2725"/>
    <w:rsid w:val="00DE505E"/>
    <w:rsid w:val="00E3358D"/>
    <w:rsid w:val="00E54515"/>
    <w:rsid w:val="00EA3AB4"/>
    <w:rsid w:val="00F3432C"/>
    <w:rsid w:val="00F5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7D54D-E1CD-4254-8A63-CFECF45E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AA4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D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E2F9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6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3AB4"/>
    <w:rPr>
      <w:b/>
      <w:bCs/>
    </w:rPr>
  </w:style>
  <w:style w:type="character" w:styleId="Hyperlink">
    <w:name w:val="Hyperlink"/>
    <w:basedOn w:val="DefaultParagraphFont"/>
    <w:uiPriority w:val="99"/>
    <w:unhideWhenUsed/>
    <w:rsid w:val="00A4185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2F90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E2F9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F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F9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F9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D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9113-8A33-4C11-BD4E-31CB34F0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Etro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jpcornel</dc:creator>
  <cp:lastModifiedBy>Cailin MACKENZIE</cp:lastModifiedBy>
  <cp:revision>2</cp:revision>
  <cp:lastPrinted>2016-07-30T09:56:00Z</cp:lastPrinted>
  <dcterms:created xsi:type="dcterms:W3CDTF">2018-01-16T14:10:00Z</dcterms:created>
  <dcterms:modified xsi:type="dcterms:W3CDTF">2018-01-16T14:10:00Z</dcterms:modified>
</cp:coreProperties>
</file>