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CC" w:rsidRPr="006171CD" w:rsidRDefault="004C7FCC" w:rsidP="0078323E">
      <w:pPr>
        <w:pStyle w:val="APageheading"/>
        <w:spacing w:after="400"/>
      </w:pPr>
      <w:bookmarkStart w:id="0" w:name="OLE_LINK11"/>
      <w:bookmarkStart w:id="1" w:name="OLE_LINK13"/>
      <w:r w:rsidRPr="006171CD">
        <w:t>Biography</w:t>
      </w:r>
    </w:p>
    <w:p w:rsidR="00B646D0" w:rsidRDefault="00B646D0" w:rsidP="00B646D0">
      <w:pPr>
        <w:pStyle w:val="BSubheading-Blue"/>
        <w:jc w:val="both"/>
        <w:rPr>
          <w:sz w:val="22"/>
        </w:rPr>
      </w:pPr>
    </w:p>
    <w:p w:rsidR="00F514FD" w:rsidRDefault="00D651C1" w:rsidP="005624F6">
      <w:pPr>
        <w:keepLines/>
        <w:spacing w:before="240" w:after="120"/>
        <w:rPr>
          <w:b/>
          <w:noProof/>
          <w:color w:val="00A1DE" w:themeColor="accent3"/>
          <w:sz w:val="22"/>
          <w:szCs w:val="24"/>
          <w:lang w:val="en-US"/>
        </w:rPr>
      </w:pPr>
      <w:r>
        <w:rPr>
          <w:b/>
          <w:noProof/>
          <w:color w:val="00A1DE" w:themeColor="accent3"/>
          <w:sz w:val="22"/>
          <w:szCs w:val="24"/>
          <w:lang w:val="en-US"/>
        </w:rPr>
        <w:t>Matthias Lommers</w:t>
      </w:r>
      <w:r w:rsidR="007F1811">
        <w:rPr>
          <w:b/>
          <w:noProof/>
          <w:color w:val="00A1DE" w:themeColor="accent3"/>
          <w:sz w:val="22"/>
          <w:szCs w:val="24"/>
          <w:lang w:val="en-US"/>
        </w:rPr>
        <w:t xml:space="preserve"> </w:t>
      </w:r>
    </w:p>
    <w:p w:rsidR="002F7DC3" w:rsidRPr="002F7DC3" w:rsidRDefault="00F514FD" w:rsidP="005624F6">
      <w:pPr>
        <w:keepLines/>
        <w:spacing w:before="240" w:after="120"/>
        <w:rPr>
          <w:b/>
          <w:noProof/>
          <w:color w:val="00A1DE" w:themeColor="accent3"/>
          <w:sz w:val="22"/>
          <w:szCs w:val="24"/>
          <w:lang w:val="en-US"/>
        </w:rPr>
      </w:pPr>
      <w:r>
        <w:rPr>
          <w:b/>
          <w:color w:val="00A1DE" w:themeColor="accent3"/>
          <w:sz w:val="22"/>
          <w:szCs w:val="24"/>
          <w:lang w:val="nl-BE" w:eastAsia="nl-BE"/>
        </w:rPr>
        <w:drawing>
          <wp:anchor distT="0" distB="0" distL="114300" distR="114300" simplePos="0" relativeHeight="251661312" behindDoc="0" locked="0" layoutInCell="1" allowOverlap="1" wp14:anchorId="2944D4D1" wp14:editId="50A52C78">
            <wp:simplePos x="0" y="0"/>
            <wp:positionH relativeFrom="column">
              <wp:posOffset>-2145030</wp:posOffset>
            </wp:positionH>
            <wp:positionV relativeFrom="paragraph">
              <wp:posOffset>617855</wp:posOffset>
            </wp:positionV>
            <wp:extent cx="1148080" cy="1424940"/>
            <wp:effectExtent l="0" t="0" r="0" b="3810"/>
            <wp:wrapNone/>
            <wp:docPr id="3" name="Picture 3" descr="Matthias Lom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hias Lomm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2" t="18413" r="24306" b="1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692">
        <w:rPr>
          <w:b/>
          <w:noProof/>
          <w:color w:val="00A1DE" w:themeColor="accent3"/>
          <w:sz w:val="22"/>
          <w:szCs w:val="24"/>
          <w:lang w:val="en-US"/>
        </w:rPr>
        <w:t>Director</w:t>
      </w:r>
      <w:r w:rsidR="007E6231">
        <w:rPr>
          <w:b/>
          <w:noProof/>
          <w:color w:val="00A1DE" w:themeColor="accent3"/>
          <w:sz w:val="22"/>
          <w:szCs w:val="24"/>
          <w:lang w:val="en-US"/>
        </w:rPr>
        <w:t xml:space="preserve"> in</w:t>
      </w:r>
      <w:r w:rsidR="007F1811">
        <w:rPr>
          <w:b/>
          <w:noProof/>
          <w:color w:val="00A1DE" w:themeColor="accent3"/>
          <w:sz w:val="22"/>
          <w:szCs w:val="24"/>
          <w:lang w:val="en-US"/>
        </w:rPr>
        <w:t xml:space="preserve"> the Immigration and Social Security Compliance Department in Global Empl</w:t>
      </w:r>
      <w:r w:rsidR="001A1F29">
        <w:rPr>
          <w:b/>
          <w:noProof/>
          <w:color w:val="00A1DE" w:themeColor="accent3"/>
          <w:sz w:val="22"/>
          <w:szCs w:val="24"/>
          <w:lang w:val="en-US"/>
        </w:rPr>
        <w:t>oyer Services (GES) division in Brussels (Diegem).</w:t>
      </w:r>
    </w:p>
    <w:p w:rsidR="00C108E3" w:rsidRPr="006D3A91" w:rsidRDefault="00C108E3" w:rsidP="006D3A91">
      <w:pPr>
        <w:pStyle w:val="BSubheading-Blue"/>
        <w:jc w:val="both"/>
        <w:rPr>
          <w:sz w:val="22"/>
        </w:rPr>
      </w:pPr>
    </w:p>
    <w:p w:rsidR="006D3A91" w:rsidRPr="00C108E3" w:rsidRDefault="00077B69" w:rsidP="00C108E3">
      <w:pPr>
        <w:pStyle w:val="Heading3"/>
      </w:pPr>
      <w:r w:rsidRPr="00645E37">
        <w:t>Professional Experience</w:t>
      </w:r>
    </w:p>
    <w:p w:rsidR="00B734D8" w:rsidRPr="001A1F29" w:rsidRDefault="001A1F29" w:rsidP="002F7DC3">
      <w:pPr>
        <w:spacing w:line="276" w:lineRule="auto"/>
        <w:rPr>
          <w:rFonts w:eastAsia="MS Mincho" w:cs="Arial"/>
          <w:lang w:eastAsia="ja-JP"/>
        </w:rPr>
      </w:pPr>
      <w:r w:rsidRPr="001A1F29">
        <w:rPr>
          <w:color w:val="000000"/>
        </w:rPr>
        <w:t xml:space="preserve">More than </w:t>
      </w:r>
      <w:r w:rsidR="00E73351">
        <w:rPr>
          <w:color w:val="000000"/>
        </w:rPr>
        <w:t>10</w:t>
      </w:r>
      <w:r w:rsidRPr="001A1F29">
        <w:rPr>
          <w:color w:val="000000"/>
        </w:rPr>
        <w:t xml:space="preserve"> years of experience in international mobility services for many companies including a wide range of major multinationals with operations in Belgi</w:t>
      </w:r>
      <w:r w:rsidR="007E6231">
        <w:rPr>
          <w:color w:val="000000"/>
        </w:rPr>
        <w:t>um. From 2004</w:t>
      </w:r>
      <w:r>
        <w:rPr>
          <w:color w:val="000000"/>
        </w:rPr>
        <w:t xml:space="preserve"> till 2011, </w:t>
      </w:r>
      <w:r w:rsidR="00E73351">
        <w:rPr>
          <w:color w:val="000000"/>
        </w:rPr>
        <w:t>Matthias</w:t>
      </w:r>
      <w:r>
        <w:rPr>
          <w:color w:val="000000"/>
        </w:rPr>
        <w:t> </w:t>
      </w:r>
      <w:r w:rsidR="00E73351">
        <w:rPr>
          <w:color w:val="000000"/>
        </w:rPr>
        <w:t>worked for</w:t>
      </w:r>
      <w:r w:rsidRPr="001A1F29">
        <w:rPr>
          <w:color w:val="000000"/>
        </w:rPr>
        <w:t xml:space="preserve"> the employment law department at the law firm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Laga</w:t>
      </w:r>
      <w:proofErr w:type="spellEnd"/>
      <w:r>
        <w:rPr>
          <w:color w:val="000000"/>
        </w:rPr>
        <w:t xml:space="preserve">, where he </w:t>
      </w:r>
      <w:r w:rsidRPr="001A1F29">
        <w:rPr>
          <w:color w:val="000000"/>
        </w:rPr>
        <w:t>provided individual and collective labour law, international social security and m</w:t>
      </w:r>
      <w:bookmarkStart w:id="2" w:name="_GoBack"/>
      <w:bookmarkEnd w:id="2"/>
      <w:r w:rsidRPr="001A1F29">
        <w:rPr>
          <w:color w:val="000000"/>
        </w:rPr>
        <w:t>igration law advice</w:t>
      </w:r>
      <w:r>
        <w:rPr>
          <w:color w:val="000000"/>
        </w:rPr>
        <w:t>.</w:t>
      </w:r>
    </w:p>
    <w:p w:rsidR="00077B69" w:rsidRPr="00645E37" w:rsidRDefault="00E97E61" w:rsidP="00077B69">
      <w:pPr>
        <w:pStyle w:val="Heading3"/>
      </w:pPr>
      <w:r w:rsidRPr="006171CD">
        <w:rPr>
          <w:rFonts w:eastAsia="MS Mincho" w:cs="Arial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ADD6" wp14:editId="713DC2A1">
                <wp:simplePos x="0" y="0"/>
                <wp:positionH relativeFrom="page">
                  <wp:posOffset>228600</wp:posOffset>
                </wp:positionH>
                <wp:positionV relativeFrom="page">
                  <wp:posOffset>4324350</wp:posOffset>
                </wp:positionV>
                <wp:extent cx="2028825" cy="1804035"/>
                <wp:effectExtent l="0" t="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0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B37" w:rsidRDefault="00E73351" w:rsidP="00077B69">
                            <w:pPr>
                              <w:pStyle w:val="PulloutQuote"/>
                              <w:spacing w:line="280" w:lineRule="exact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>Matthias Lommers</w:t>
                            </w:r>
                          </w:p>
                          <w:p w:rsidR="001A1F29" w:rsidRPr="007F1811" w:rsidRDefault="007D7692" w:rsidP="00077B69">
                            <w:pPr>
                              <w:pStyle w:val="PulloutQuote"/>
                              <w:spacing w:line="280" w:lineRule="exact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>Director</w:t>
                            </w:r>
                          </w:p>
                          <w:p w:rsidR="00077B69" w:rsidRPr="007F1811" w:rsidRDefault="00077B69" w:rsidP="00077B69">
                            <w:pPr>
                              <w:pStyle w:val="PulloutQuote"/>
                              <w:spacing w:line="280" w:lineRule="exact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F1811">
                              <w:rPr>
                                <w:sz w:val="22"/>
                                <w:szCs w:val="22"/>
                                <w:lang w:val="nl-BE"/>
                              </w:rPr>
                              <w:t>Tel: +</w:t>
                            </w:r>
                            <w:r w:rsidR="00E73351">
                              <w:rPr>
                                <w:sz w:val="22"/>
                                <w:szCs w:val="22"/>
                                <w:lang w:val="nl-BE"/>
                              </w:rPr>
                              <w:t>32 2 600 65 44</w:t>
                            </w:r>
                          </w:p>
                          <w:p w:rsidR="00077B69" w:rsidRPr="007F1811" w:rsidRDefault="00E73351" w:rsidP="00077B69">
                            <w:pPr>
                              <w:pStyle w:val="PulloutQuote"/>
                              <w:spacing w:line="280" w:lineRule="exact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>Tel: +32 479 20 53 96</w:t>
                            </w:r>
                          </w:p>
                          <w:p w:rsidR="00077B69" w:rsidRPr="00B5547B" w:rsidRDefault="00077B69" w:rsidP="00077B69">
                            <w:pPr>
                              <w:pStyle w:val="PulloutQuote"/>
                              <w:spacing w:line="280" w:lineRule="exac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5547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Email: </w:t>
                            </w:r>
                            <w:r w:rsidR="00E73351">
                              <w:rPr>
                                <w:sz w:val="22"/>
                                <w:szCs w:val="22"/>
                                <w:lang w:val="en-US"/>
                              </w:rPr>
                              <w:t>mlommers</w:t>
                            </w:r>
                            <w:r w:rsidR="007F1811">
                              <w:rPr>
                                <w:sz w:val="22"/>
                                <w:szCs w:val="22"/>
                                <w:lang w:val="en-US"/>
                              </w:rPr>
                              <w:t>@deloitte.com</w:t>
                            </w:r>
                            <w:r w:rsidR="00AE52A5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="007F1811">
                              <w:rPr>
                                <w:sz w:val="22"/>
                                <w:szCs w:val="22"/>
                                <w:lang w:val="en-US"/>
                              </w:rPr>
                              <w:t>Global Employer Services</w:t>
                            </w:r>
                            <w:r w:rsidRPr="00B5547B">
                              <w:rPr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</w:p>
                          <w:p w:rsidR="00077B69" w:rsidRPr="00B5547B" w:rsidRDefault="007F1811" w:rsidP="00077B69">
                            <w:pPr>
                              <w:pStyle w:val="PulloutQuote"/>
                              <w:spacing w:line="280" w:lineRule="exac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Diegem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(Brussels), Belgium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4A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40.5pt;width:159.7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WrA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" filled="f" stroked="f">
                <v:textbox inset="0,0,0,0">
                  <w:txbxContent>
                    <w:p w:rsidR="00C87B37" w:rsidRDefault="00E73351" w:rsidP="00077B69">
                      <w:pPr>
                        <w:pStyle w:val="PulloutQuote"/>
                        <w:spacing w:line="280" w:lineRule="exact"/>
                        <w:rPr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sz w:val="22"/>
                          <w:szCs w:val="22"/>
                          <w:lang w:val="nl-BE"/>
                        </w:rPr>
                        <w:t>Matthias Lommers</w:t>
                      </w:r>
                    </w:p>
                    <w:p w:rsidR="001A1F29" w:rsidRPr="007F1811" w:rsidRDefault="007D7692" w:rsidP="00077B69">
                      <w:pPr>
                        <w:pStyle w:val="PulloutQuote"/>
                        <w:spacing w:line="280" w:lineRule="exact"/>
                        <w:rPr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sz w:val="22"/>
                          <w:szCs w:val="22"/>
                          <w:lang w:val="nl-BE"/>
                        </w:rPr>
                        <w:t>Director</w:t>
                      </w:r>
                    </w:p>
                    <w:p w:rsidR="00077B69" w:rsidRPr="007F1811" w:rsidRDefault="00077B69" w:rsidP="00077B69">
                      <w:pPr>
                        <w:pStyle w:val="PulloutQuote"/>
                        <w:spacing w:line="280" w:lineRule="exact"/>
                        <w:rPr>
                          <w:sz w:val="22"/>
                          <w:szCs w:val="22"/>
                          <w:lang w:val="nl-BE"/>
                        </w:rPr>
                      </w:pPr>
                      <w:r w:rsidRPr="007F1811">
                        <w:rPr>
                          <w:sz w:val="22"/>
                          <w:szCs w:val="22"/>
                          <w:lang w:val="nl-BE"/>
                        </w:rPr>
                        <w:t>Tel: +</w:t>
                      </w:r>
                      <w:r w:rsidR="00E73351">
                        <w:rPr>
                          <w:sz w:val="22"/>
                          <w:szCs w:val="22"/>
                          <w:lang w:val="nl-BE"/>
                        </w:rPr>
                        <w:t>32 2 600 65 44</w:t>
                      </w:r>
                    </w:p>
                    <w:p w:rsidR="00077B69" w:rsidRPr="007F1811" w:rsidRDefault="00E73351" w:rsidP="00077B69">
                      <w:pPr>
                        <w:pStyle w:val="PulloutQuote"/>
                        <w:spacing w:line="280" w:lineRule="exact"/>
                        <w:rPr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sz w:val="22"/>
                          <w:szCs w:val="22"/>
                          <w:lang w:val="nl-BE"/>
                        </w:rPr>
                        <w:t>Tel: +32 479 20 53 96</w:t>
                      </w:r>
                    </w:p>
                    <w:p w:rsidR="00077B69" w:rsidRPr="00B5547B" w:rsidRDefault="00077B69" w:rsidP="00077B69">
                      <w:pPr>
                        <w:pStyle w:val="PulloutQuote"/>
                        <w:spacing w:line="280" w:lineRule="exact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5547B">
                        <w:rPr>
                          <w:sz w:val="22"/>
                          <w:szCs w:val="22"/>
                          <w:lang w:val="en-US"/>
                        </w:rPr>
                        <w:t xml:space="preserve">Email: </w:t>
                      </w:r>
                      <w:r w:rsidR="00E73351">
                        <w:rPr>
                          <w:sz w:val="22"/>
                          <w:szCs w:val="22"/>
                          <w:lang w:val="en-US"/>
                        </w:rPr>
                        <w:t>mlommers</w:t>
                      </w:r>
                      <w:r w:rsidR="007F1811">
                        <w:rPr>
                          <w:sz w:val="22"/>
                          <w:szCs w:val="22"/>
                          <w:lang w:val="en-US"/>
                        </w:rPr>
                        <w:t>@deloitte.com</w:t>
                      </w:r>
                      <w:r w:rsidR="00AE52A5">
                        <w:rPr>
                          <w:sz w:val="22"/>
                          <w:szCs w:val="22"/>
                          <w:lang w:val="en-US"/>
                        </w:rPr>
                        <w:br/>
                      </w:r>
                      <w:r w:rsidR="007F1811">
                        <w:rPr>
                          <w:sz w:val="22"/>
                          <w:szCs w:val="22"/>
                          <w:lang w:val="en-US"/>
                        </w:rPr>
                        <w:t>Global Employer Services</w:t>
                      </w:r>
                      <w:r w:rsidRPr="00B5547B">
                        <w:rPr>
                          <w:sz w:val="22"/>
                          <w:szCs w:val="22"/>
                          <w:lang w:val="en-US"/>
                        </w:rPr>
                        <w:t>,</w:t>
                      </w:r>
                    </w:p>
                    <w:p w:rsidR="00077B69" w:rsidRPr="00B5547B" w:rsidRDefault="007F1811" w:rsidP="00077B69">
                      <w:pPr>
                        <w:pStyle w:val="PulloutQuote"/>
                        <w:spacing w:line="280" w:lineRule="exact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Diegem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(Brussels), Belgium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7B69" w:rsidRPr="00645E37">
        <w:t>Projects</w:t>
      </w:r>
    </w:p>
    <w:p w:rsidR="00D651C1" w:rsidRPr="00D651C1" w:rsidRDefault="00D651C1" w:rsidP="00D651C1">
      <w:pPr>
        <w:numPr>
          <w:ilvl w:val="0"/>
          <w:numId w:val="24"/>
        </w:numPr>
        <w:spacing w:before="0" w:after="120"/>
        <w:ind w:left="714" w:hanging="357"/>
      </w:pPr>
      <w:r w:rsidRPr="00D651C1">
        <w:t>Working out different international employment scenarios, based upon the international employment situation;</w:t>
      </w:r>
    </w:p>
    <w:p w:rsidR="00D651C1" w:rsidRPr="00D651C1" w:rsidRDefault="00D651C1" w:rsidP="00D651C1">
      <w:pPr>
        <w:numPr>
          <w:ilvl w:val="0"/>
          <w:numId w:val="24"/>
        </w:numPr>
        <w:spacing w:before="0" w:after="120"/>
        <w:ind w:left="714" w:hanging="357"/>
      </w:pPr>
      <w:r w:rsidRPr="00D651C1">
        <w:t>Application and renewal of work permits;</w:t>
      </w:r>
    </w:p>
    <w:p w:rsidR="00D651C1" w:rsidRPr="00D651C1" w:rsidRDefault="00D651C1" w:rsidP="00D651C1">
      <w:pPr>
        <w:numPr>
          <w:ilvl w:val="0"/>
          <w:numId w:val="24"/>
        </w:numPr>
        <w:spacing w:before="0" w:after="120"/>
        <w:ind w:left="714" w:hanging="357"/>
      </w:pPr>
      <w:r w:rsidRPr="00D651C1">
        <w:t>Application for professional cards for self-employed foreign nationals;</w:t>
      </w:r>
    </w:p>
    <w:p w:rsidR="00D651C1" w:rsidRPr="00D651C1" w:rsidRDefault="00D651C1" w:rsidP="00D651C1">
      <w:pPr>
        <w:numPr>
          <w:ilvl w:val="0"/>
          <w:numId w:val="24"/>
        </w:numPr>
        <w:spacing w:before="0" w:after="120"/>
        <w:ind w:left="714" w:hanging="357"/>
      </w:pPr>
      <w:r w:rsidRPr="00D651C1">
        <w:t>Assistance relating to residence issues;</w:t>
      </w:r>
    </w:p>
    <w:p w:rsidR="00D651C1" w:rsidRPr="00D651C1" w:rsidRDefault="00D651C1" w:rsidP="00D651C1">
      <w:pPr>
        <w:numPr>
          <w:ilvl w:val="0"/>
          <w:numId w:val="24"/>
        </w:numPr>
        <w:spacing w:before="0" w:after="120"/>
        <w:ind w:left="714" w:hanging="357"/>
      </w:pPr>
      <w:r w:rsidRPr="00D651C1">
        <w:t>Visa application advice;</w:t>
      </w:r>
    </w:p>
    <w:p w:rsidR="00D651C1" w:rsidRPr="00D651C1" w:rsidRDefault="00D651C1" w:rsidP="00D651C1">
      <w:pPr>
        <w:numPr>
          <w:ilvl w:val="0"/>
          <w:numId w:val="24"/>
        </w:numPr>
        <w:spacing w:before="0" w:after="120"/>
        <w:ind w:left="714" w:hanging="357"/>
      </w:pPr>
      <w:r w:rsidRPr="00D651C1">
        <w:t>Tailored social security and labour law advice in the framework of international mobility;</w:t>
      </w:r>
    </w:p>
    <w:p w:rsidR="00D651C1" w:rsidRPr="00D651C1" w:rsidRDefault="00D651C1" w:rsidP="00D651C1">
      <w:pPr>
        <w:numPr>
          <w:ilvl w:val="0"/>
          <w:numId w:val="24"/>
        </w:numPr>
        <w:spacing w:before="0" w:after="120"/>
        <w:ind w:left="714" w:hanging="357"/>
      </w:pPr>
      <w:r w:rsidRPr="00D651C1">
        <w:t>Outsourcing of immigration specialists;</w:t>
      </w:r>
    </w:p>
    <w:p w:rsidR="00D651C1" w:rsidRPr="00D651C1" w:rsidRDefault="00D651C1" w:rsidP="00D651C1">
      <w:pPr>
        <w:numPr>
          <w:ilvl w:val="0"/>
          <w:numId w:val="24"/>
        </w:numPr>
        <w:spacing w:before="0" w:after="120"/>
        <w:ind w:left="714" w:hanging="357"/>
      </w:pPr>
      <w:r w:rsidRPr="00D651C1">
        <w:t>On site client</w:t>
      </w:r>
      <w:r w:rsidR="007E6231">
        <w:t>-training.</w:t>
      </w:r>
    </w:p>
    <w:p w:rsidR="006F116D" w:rsidRPr="002F4B3B" w:rsidRDefault="006F116D" w:rsidP="006F116D">
      <w:pPr>
        <w:pStyle w:val="Heading3"/>
        <w:ind w:left="0" w:firstLine="0"/>
      </w:pPr>
      <w:r w:rsidRPr="002F4B3B">
        <w:t>Professional Qualifications and Affiliations</w:t>
      </w:r>
    </w:p>
    <w:bookmarkEnd w:id="0"/>
    <w:bookmarkEnd w:id="1"/>
    <w:p w:rsidR="00E73351" w:rsidRPr="00E73351" w:rsidRDefault="00E73351" w:rsidP="00E73351">
      <w:pPr>
        <w:numPr>
          <w:ilvl w:val="0"/>
          <w:numId w:val="24"/>
        </w:numPr>
        <w:spacing w:before="0" w:after="120"/>
        <w:ind w:left="714" w:hanging="357"/>
      </w:pPr>
      <w:r w:rsidRPr="00E73351">
        <w:t>Master’s degree Social Law ULB</w:t>
      </w:r>
    </w:p>
    <w:p w:rsidR="006F116D" w:rsidRDefault="00E73351" w:rsidP="00E73351">
      <w:pPr>
        <w:numPr>
          <w:ilvl w:val="0"/>
          <w:numId w:val="24"/>
        </w:numPr>
        <w:spacing w:before="0" w:after="120"/>
        <w:ind w:left="714" w:hanging="357"/>
      </w:pPr>
      <w:r w:rsidRPr="00E73351">
        <w:t xml:space="preserve">Master’s degree in Law KUL &amp; </w:t>
      </w:r>
      <w:proofErr w:type="spellStart"/>
      <w:r w:rsidRPr="00E73351">
        <w:t>Universita</w:t>
      </w:r>
      <w:proofErr w:type="spellEnd"/>
      <w:r w:rsidRPr="00E73351">
        <w:t xml:space="preserve"> </w:t>
      </w:r>
      <w:proofErr w:type="spellStart"/>
      <w:r w:rsidRPr="00E73351">
        <w:t>degli</w:t>
      </w:r>
      <w:proofErr w:type="spellEnd"/>
      <w:r w:rsidRPr="00E73351">
        <w:t xml:space="preserve"> </w:t>
      </w:r>
      <w:proofErr w:type="spellStart"/>
      <w:r w:rsidRPr="00E73351">
        <w:t>Studi</w:t>
      </w:r>
      <w:proofErr w:type="spellEnd"/>
      <w:r w:rsidRPr="00E73351">
        <w:t xml:space="preserve"> di Siena</w:t>
      </w:r>
    </w:p>
    <w:p w:rsidR="00E73351" w:rsidRDefault="00E73351" w:rsidP="00E73351">
      <w:pPr>
        <w:numPr>
          <w:ilvl w:val="0"/>
          <w:numId w:val="24"/>
        </w:numPr>
        <w:spacing w:before="0" w:after="120"/>
        <w:ind w:left="714" w:hanging="357"/>
      </w:pPr>
      <w:r>
        <w:t>Member of the Belgian Japan association (Editorial committee)</w:t>
      </w:r>
    </w:p>
    <w:p w:rsidR="00E73351" w:rsidRDefault="00E73351" w:rsidP="00E73351">
      <w:pPr>
        <w:numPr>
          <w:ilvl w:val="0"/>
          <w:numId w:val="24"/>
        </w:numPr>
        <w:spacing w:before="0" w:after="120"/>
        <w:ind w:left="714" w:hanging="357"/>
      </w:pPr>
      <w:r>
        <w:t>Member of the Belgian Indian Chamber of Commerce and Industry</w:t>
      </w:r>
    </w:p>
    <w:p w:rsidR="00E73351" w:rsidRPr="00E73351" w:rsidRDefault="00E73351" w:rsidP="00E73351">
      <w:pPr>
        <w:numPr>
          <w:ilvl w:val="0"/>
          <w:numId w:val="24"/>
        </w:numPr>
        <w:spacing w:before="0" w:after="120"/>
        <w:ind w:left="714" w:hanging="357"/>
      </w:pPr>
      <w:r>
        <w:t>Member of the Flanders Chinese Chamber of Commerce</w:t>
      </w:r>
    </w:p>
    <w:sectPr w:rsidR="00E73351" w:rsidRPr="00E73351" w:rsidSect="006F116D">
      <w:footerReference w:type="default" r:id="rId9"/>
      <w:pgSz w:w="11899" w:h="16838" w:code="9"/>
      <w:pgMar w:top="851" w:right="851" w:bottom="810" w:left="37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61" w:rsidRDefault="005D0761">
      <w:r>
        <w:separator/>
      </w:r>
    </w:p>
    <w:p w:rsidR="005D0761" w:rsidRDefault="005D0761"/>
  </w:endnote>
  <w:endnote w:type="continuationSeparator" w:id="0">
    <w:p w:rsidR="005D0761" w:rsidRDefault="005D0761">
      <w:r>
        <w:continuationSeparator/>
      </w:r>
    </w:p>
    <w:p w:rsidR="005D0761" w:rsidRDefault="005D0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04" w:rsidRPr="00027A17" w:rsidRDefault="00875704" w:rsidP="00F266D7">
    <w:pPr>
      <w:pStyle w:val="Footer"/>
      <w:tabs>
        <w:tab w:val="clear" w:pos="4320"/>
        <w:tab w:val="right" w:pos="10206"/>
        <w:tab w:val="right" w:pos="1049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61" w:rsidRDefault="005D0761">
      <w:r>
        <w:separator/>
      </w:r>
    </w:p>
    <w:p w:rsidR="005D0761" w:rsidRDefault="005D0761"/>
  </w:footnote>
  <w:footnote w:type="continuationSeparator" w:id="0">
    <w:p w:rsidR="005D0761" w:rsidRDefault="005D0761">
      <w:r>
        <w:continuationSeparator/>
      </w:r>
    </w:p>
    <w:p w:rsidR="005D0761" w:rsidRDefault="005D07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A61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683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DE7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89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826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84F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BAB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3885CE"/>
    <w:lvl w:ilvl="0">
      <w:start w:val="1"/>
      <w:numFmt w:val="bullet"/>
      <w:pStyle w:val="Bulletlevel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C2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CA786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DF743E"/>
    <w:multiLevelType w:val="hybridMultilevel"/>
    <w:tmpl w:val="914E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7514B"/>
    <w:multiLevelType w:val="hybridMultilevel"/>
    <w:tmpl w:val="C70A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835493"/>
    <w:multiLevelType w:val="hybridMultilevel"/>
    <w:tmpl w:val="BE461C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730EDC"/>
    <w:multiLevelType w:val="hybridMultilevel"/>
    <w:tmpl w:val="D46EF756"/>
    <w:lvl w:ilvl="0" w:tplc="ED00A6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A6014"/>
    <w:multiLevelType w:val="hybridMultilevel"/>
    <w:tmpl w:val="5B7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0151F"/>
    <w:multiLevelType w:val="hybridMultilevel"/>
    <w:tmpl w:val="B932503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23F93FDE"/>
    <w:multiLevelType w:val="hybridMultilevel"/>
    <w:tmpl w:val="56F6B4BA"/>
    <w:lvl w:ilvl="0" w:tplc="08003F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sz w:val="9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B542D"/>
    <w:multiLevelType w:val="hybridMultilevel"/>
    <w:tmpl w:val="35C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C0348"/>
    <w:multiLevelType w:val="hybridMultilevel"/>
    <w:tmpl w:val="463A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F2B23"/>
    <w:multiLevelType w:val="hybridMultilevel"/>
    <w:tmpl w:val="4238BD40"/>
    <w:lvl w:ilvl="0" w:tplc="AF24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07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E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8E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4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8D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E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A4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8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E930D3"/>
    <w:multiLevelType w:val="hybridMultilevel"/>
    <w:tmpl w:val="7AC4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752A1"/>
    <w:multiLevelType w:val="hybridMultilevel"/>
    <w:tmpl w:val="688C55E8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2">
    <w:nsid w:val="70A07510"/>
    <w:multiLevelType w:val="hybridMultilevel"/>
    <w:tmpl w:val="545CE8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717E5"/>
    <w:multiLevelType w:val="multilevel"/>
    <w:tmpl w:val="C9F8B22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7"/>
        </w:tabs>
        <w:ind w:left="817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4">
    <w:nsid w:val="795C07B0"/>
    <w:multiLevelType w:val="hybridMultilevel"/>
    <w:tmpl w:val="420074EE"/>
    <w:lvl w:ilvl="0" w:tplc="55A4DC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4A91A">
      <w:start w:val="16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792B6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5ECB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F2E8F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44440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B035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50CCA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6540A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3"/>
  </w:num>
  <w:num w:numId="5">
    <w:abstractNumId w:val="23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9"/>
  </w:num>
  <w:num w:numId="17">
    <w:abstractNumId w:val="10"/>
  </w:num>
  <w:num w:numId="18">
    <w:abstractNumId w:val="14"/>
  </w:num>
  <w:num w:numId="19">
    <w:abstractNumId w:val="19"/>
  </w:num>
  <w:num w:numId="20">
    <w:abstractNumId w:val="21"/>
  </w:num>
  <w:num w:numId="21">
    <w:abstractNumId w:val="17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" w:dllVersion="2" w:checkStyle="1"/>
  <w:activeWritingStyle w:appName="MSWord" w:lang="en-GB" w:vendorID="6" w:dllVersion="2" w:checkStyle="1"/>
  <w:activeWritingStyle w:appName="MSWord" w:lang="fr-FR" w:vendorID="65" w:dllVersion="514" w:checkStyle="1"/>
  <w:activeWritingStyle w:appName="MSWord" w:lang="nl-BE" w:vendorID="1" w:dllVersion="512" w:checkStyle="1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0d0ee,#b8e3f3,#9dc496,#e4ee81,#76ad6d,#d9e74f,#8093ba,#c8e9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C"/>
    <w:rsid w:val="00014774"/>
    <w:rsid w:val="00027A17"/>
    <w:rsid w:val="000336DC"/>
    <w:rsid w:val="00044BD5"/>
    <w:rsid w:val="00050C95"/>
    <w:rsid w:val="00060861"/>
    <w:rsid w:val="0006114C"/>
    <w:rsid w:val="0006128C"/>
    <w:rsid w:val="00063CE7"/>
    <w:rsid w:val="00066DF8"/>
    <w:rsid w:val="00077B69"/>
    <w:rsid w:val="000B1065"/>
    <w:rsid w:val="000B2716"/>
    <w:rsid w:val="000C1C88"/>
    <w:rsid w:val="000C6A46"/>
    <w:rsid w:val="000D2DC8"/>
    <w:rsid w:val="000D3D4C"/>
    <w:rsid w:val="000F4296"/>
    <w:rsid w:val="001055B0"/>
    <w:rsid w:val="00110260"/>
    <w:rsid w:val="00113EBA"/>
    <w:rsid w:val="0013495D"/>
    <w:rsid w:val="001419E7"/>
    <w:rsid w:val="00154F98"/>
    <w:rsid w:val="001626A8"/>
    <w:rsid w:val="00164B62"/>
    <w:rsid w:val="00175D28"/>
    <w:rsid w:val="00192FB2"/>
    <w:rsid w:val="001958A6"/>
    <w:rsid w:val="001A035A"/>
    <w:rsid w:val="001A0F03"/>
    <w:rsid w:val="001A1F29"/>
    <w:rsid w:val="001B038A"/>
    <w:rsid w:val="001B4615"/>
    <w:rsid w:val="001B5EA6"/>
    <w:rsid w:val="001C2501"/>
    <w:rsid w:val="001C2C85"/>
    <w:rsid w:val="001C2ECC"/>
    <w:rsid w:val="001D208B"/>
    <w:rsid w:val="001D29E3"/>
    <w:rsid w:val="001D4DD9"/>
    <w:rsid w:val="001F031D"/>
    <w:rsid w:val="001F116C"/>
    <w:rsid w:val="001F49A0"/>
    <w:rsid w:val="00200E61"/>
    <w:rsid w:val="00201B1C"/>
    <w:rsid w:val="002047FE"/>
    <w:rsid w:val="00205D55"/>
    <w:rsid w:val="00210B5D"/>
    <w:rsid w:val="002115A3"/>
    <w:rsid w:val="00220DA1"/>
    <w:rsid w:val="00221BC0"/>
    <w:rsid w:val="002224F9"/>
    <w:rsid w:val="00222E04"/>
    <w:rsid w:val="002276AB"/>
    <w:rsid w:val="00236279"/>
    <w:rsid w:val="0023674D"/>
    <w:rsid w:val="00236B2A"/>
    <w:rsid w:val="00237DBC"/>
    <w:rsid w:val="00251404"/>
    <w:rsid w:val="00252FAE"/>
    <w:rsid w:val="002645FA"/>
    <w:rsid w:val="00266B97"/>
    <w:rsid w:val="00276D6D"/>
    <w:rsid w:val="00280234"/>
    <w:rsid w:val="002855F0"/>
    <w:rsid w:val="0029294C"/>
    <w:rsid w:val="002A514C"/>
    <w:rsid w:val="002B2912"/>
    <w:rsid w:val="002B7F60"/>
    <w:rsid w:val="002C7A52"/>
    <w:rsid w:val="002D2F6C"/>
    <w:rsid w:val="002E0FDC"/>
    <w:rsid w:val="002F003F"/>
    <w:rsid w:val="002F7DC3"/>
    <w:rsid w:val="003146B8"/>
    <w:rsid w:val="00314813"/>
    <w:rsid w:val="003149F7"/>
    <w:rsid w:val="0031781C"/>
    <w:rsid w:val="00324150"/>
    <w:rsid w:val="00341F05"/>
    <w:rsid w:val="003600EE"/>
    <w:rsid w:val="00363F04"/>
    <w:rsid w:val="00384605"/>
    <w:rsid w:val="00396777"/>
    <w:rsid w:val="003A02E1"/>
    <w:rsid w:val="003A7848"/>
    <w:rsid w:val="003B2F80"/>
    <w:rsid w:val="003B4421"/>
    <w:rsid w:val="003C5C97"/>
    <w:rsid w:val="003C61EF"/>
    <w:rsid w:val="003E3451"/>
    <w:rsid w:val="003F0C8B"/>
    <w:rsid w:val="003F1689"/>
    <w:rsid w:val="00404DB5"/>
    <w:rsid w:val="00406ABF"/>
    <w:rsid w:val="00412D2E"/>
    <w:rsid w:val="00420322"/>
    <w:rsid w:val="0042047F"/>
    <w:rsid w:val="00421800"/>
    <w:rsid w:val="00424BAA"/>
    <w:rsid w:val="004254E0"/>
    <w:rsid w:val="00425D2B"/>
    <w:rsid w:val="00426E69"/>
    <w:rsid w:val="0043005F"/>
    <w:rsid w:val="00430FFB"/>
    <w:rsid w:val="00452450"/>
    <w:rsid w:val="0045274B"/>
    <w:rsid w:val="00452FC3"/>
    <w:rsid w:val="004625C5"/>
    <w:rsid w:val="004651AC"/>
    <w:rsid w:val="00467BFD"/>
    <w:rsid w:val="00484D2C"/>
    <w:rsid w:val="0048620C"/>
    <w:rsid w:val="004A470C"/>
    <w:rsid w:val="004B2CDC"/>
    <w:rsid w:val="004C2CD2"/>
    <w:rsid w:val="004C416D"/>
    <w:rsid w:val="004C6F84"/>
    <w:rsid w:val="004C7FCC"/>
    <w:rsid w:val="004D2616"/>
    <w:rsid w:val="004E04B4"/>
    <w:rsid w:val="004E41F2"/>
    <w:rsid w:val="004E6FD9"/>
    <w:rsid w:val="004F23AC"/>
    <w:rsid w:val="004F5E40"/>
    <w:rsid w:val="0050048E"/>
    <w:rsid w:val="005008B9"/>
    <w:rsid w:val="005014D5"/>
    <w:rsid w:val="00511CF9"/>
    <w:rsid w:val="00516DBE"/>
    <w:rsid w:val="00517A39"/>
    <w:rsid w:val="00517D13"/>
    <w:rsid w:val="00526FAD"/>
    <w:rsid w:val="00527513"/>
    <w:rsid w:val="00527E37"/>
    <w:rsid w:val="00532619"/>
    <w:rsid w:val="00542914"/>
    <w:rsid w:val="005551B5"/>
    <w:rsid w:val="0056196B"/>
    <w:rsid w:val="005624F6"/>
    <w:rsid w:val="00562AB9"/>
    <w:rsid w:val="005649C8"/>
    <w:rsid w:val="00581A9B"/>
    <w:rsid w:val="00586554"/>
    <w:rsid w:val="005A7A3A"/>
    <w:rsid w:val="005B061D"/>
    <w:rsid w:val="005C39ED"/>
    <w:rsid w:val="005D0761"/>
    <w:rsid w:val="005D54DF"/>
    <w:rsid w:val="005D6206"/>
    <w:rsid w:val="005D7266"/>
    <w:rsid w:val="005E0703"/>
    <w:rsid w:val="005E1EB4"/>
    <w:rsid w:val="00604090"/>
    <w:rsid w:val="00612693"/>
    <w:rsid w:val="006152B5"/>
    <w:rsid w:val="006171CD"/>
    <w:rsid w:val="0061725A"/>
    <w:rsid w:val="00617722"/>
    <w:rsid w:val="00621C95"/>
    <w:rsid w:val="00650DD4"/>
    <w:rsid w:val="006523C5"/>
    <w:rsid w:val="006571BC"/>
    <w:rsid w:val="00674505"/>
    <w:rsid w:val="006749D0"/>
    <w:rsid w:val="006A5622"/>
    <w:rsid w:val="006C3C80"/>
    <w:rsid w:val="006C42AA"/>
    <w:rsid w:val="006D0013"/>
    <w:rsid w:val="006D3A91"/>
    <w:rsid w:val="006E4A3E"/>
    <w:rsid w:val="006F0A6D"/>
    <w:rsid w:val="006F116D"/>
    <w:rsid w:val="00703354"/>
    <w:rsid w:val="00724232"/>
    <w:rsid w:val="007246A8"/>
    <w:rsid w:val="00731345"/>
    <w:rsid w:val="0074241C"/>
    <w:rsid w:val="007453F2"/>
    <w:rsid w:val="00751609"/>
    <w:rsid w:val="007548E7"/>
    <w:rsid w:val="0075794E"/>
    <w:rsid w:val="00767C92"/>
    <w:rsid w:val="00770F85"/>
    <w:rsid w:val="00780741"/>
    <w:rsid w:val="0078200C"/>
    <w:rsid w:val="0078323E"/>
    <w:rsid w:val="00786167"/>
    <w:rsid w:val="007A59D3"/>
    <w:rsid w:val="007B0F0F"/>
    <w:rsid w:val="007B2806"/>
    <w:rsid w:val="007B7C50"/>
    <w:rsid w:val="007C10C2"/>
    <w:rsid w:val="007C1E2D"/>
    <w:rsid w:val="007C4FAA"/>
    <w:rsid w:val="007D3CDA"/>
    <w:rsid w:val="007D7040"/>
    <w:rsid w:val="007D7692"/>
    <w:rsid w:val="007E6231"/>
    <w:rsid w:val="007F1811"/>
    <w:rsid w:val="00804593"/>
    <w:rsid w:val="00806463"/>
    <w:rsid w:val="008222B0"/>
    <w:rsid w:val="00824375"/>
    <w:rsid w:val="0083086C"/>
    <w:rsid w:val="00842CEB"/>
    <w:rsid w:val="00842F56"/>
    <w:rsid w:val="008478D3"/>
    <w:rsid w:val="008556AE"/>
    <w:rsid w:val="00860A5B"/>
    <w:rsid w:val="00861D18"/>
    <w:rsid w:val="00874653"/>
    <w:rsid w:val="00875704"/>
    <w:rsid w:val="008766D8"/>
    <w:rsid w:val="00877E7F"/>
    <w:rsid w:val="00890256"/>
    <w:rsid w:val="008965C5"/>
    <w:rsid w:val="008A1C36"/>
    <w:rsid w:val="008B1D0E"/>
    <w:rsid w:val="008C4BE4"/>
    <w:rsid w:val="008C51DE"/>
    <w:rsid w:val="008D0C90"/>
    <w:rsid w:val="008D374E"/>
    <w:rsid w:val="008E4246"/>
    <w:rsid w:val="008E74EF"/>
    <w:rsid w:val="008F5145"/>
    <w:rsid w:val="00911BC8"/>
    <w:rsid w:val="00912822"/>
    <w:rsid w:val="009168FF"/>
    <w:rsid w:val="00925739"/>
    <w:rsid w:val="00931564"/>
    <w:rsid w:val="00932143"/>
    <w:rsid w:val="00942885"/>
    <w:rsid w:val="009457F0"/>
    <w:rsid w:val="00973343"/>
    <w:rsid w:val="00974138"/>
    <w:rsid w:val="00975103"/>
    <w:rsid w:val="00975A18"/>
    <w:rsid w:val="0097754F"/>
    <w:rsid w:val="009A5637"/>
    <w:rsid w:val="009A5937"/>
    <w:rsid w:val="009C1DE1"/>
    <w:rsid w:val="009C58F0"/>
    <w:rsid w:val="009D0FE3"/>
    <w:rsid w:val="009D5FC5"/>
    <w:rsid w:val="009E2324"/>
    <w:rsid w:val="009E35E8"/>
    <w:rsid w:val="009E542B"/>
    <w:rsid w:val="00A00C01"/>
    <w:rsid w:val="00A01BA1"/>
    <w:rsid w:val="00A02012"/>
    <w:rsid w:val="00A02B4F"/>
    <w:rsid w:val="00A144DA"/>
    <w:rsid w:val="00A1554D"/>
    <w:rsid w:val="00A23D48"/>
    <w:rsid w:val="00A324DC"/>
    <w:rsid w:val="00A32A2C"/>
    <w:rsid w:val="00A3671F"/>
    <w:rsid w:val="00A4384D"/>
    <w:rsid w:val="00A537E0"/>
    <w:rsid w:val="00A63755"/>
    <w:rsid w:val="00A67AC1"/>
    <w:rsid w:val="00A80943"/>
    <w:rsid w:val="00A81874"/>
    <w:rsid w:val="00A84246"/>
    <w:rsid w:val="00A90E57"/>
    <w:rsid w:val="00A934C7"/>
    <w:rsid w:val="00A968E3"/>
    <w:rsid w:val="00A9786F"/>
    <w:rsid w:val="00AA0A4A"/>
    <w:rsid w:val="00AA42A4"/>
    <w:rsid w:val="00AA6472"/>
    <w:rsid w:val="00AB44C5"/>
    <w:rsid w:val="00AC1A65"/>
    <w:rsid w:val="00AD49CC"/>
    <w:rsid w:val="00AD67FD"/>
    <w:rsid w:val="00AD6DFB"/>
    <w:rsid w:val="00AE52A5"/>
    <w:rsid w:val="00AE7F41"/>
    <w:rsid w:val="00AF09B5"/>
    <w:rsid w:val="00AF54EC"/>
    <w:rsid w:val="00B05C4E"/>
    <w:rsid w:val="00B0737F"/>
    <w:rsid w:val="00B130D1"/>
    <w:rsid w:val="00B249CC"/>
    <w:rsid w:val="00B26EC2"/>
    <w:rsid w:val="00B365FA"/>
    <w:rsid w:val="00B42136"/>
    <w:rsid w:val="00B444D3"/>
    <w:rsid w:val="00B47E7D"/>
    <w:rsid w:val="00B5547B"/>
    <w:rsid w:val="00B56CF5"/>
    <w:rsid w:val="00B646D0"/>
    <w:rsid w:val="00B72E85"/>
    <w:rsid w:val="00B734D8"/>
    <w:rsid w:val="00B74794"/>
    <w:rsid w:val="00B74C6C"/>
    <w:rsid w:val="00B74EF2"/>
    <w:rsid w:val="00B80116"/>
    <w:rsid w:val="00B80C4F"/>
    <w:rsid w:val="00B82047"/>
    <w:rsid w:val="00B90699"/>
    <w:rsid w:val="00B970EB"/>
    <w:rsid w:val="00BB42ED"/>
    <w:rsid w:val="00BB6833"/>
    <w:rsid w:val="00BB6A9E"/>
    <w:rsid w:val="00BC07BC"/>
    <w:rsid w:val="00BC25EB"/>
    <w:rsid w:val="00BC40CF"/>
    <w:rsid w:val="00BC6848"/>
    <w:rsid w:val="00BD0746"/>
    <w:rsid w:val="00BD5395"/>
    <w:rsid w:val="00BE01F1"/>
    <w:rsid w:val="00BE6ABE"/>
    <w:rsid w:val="00BF6EEA"/>
    <w:rsid w:val="00C020C7"/>
    <w:rsid w:val="00C108E3"/>
    <w:rsid w:val="00C16C3D"/>
    <w:rsid w:val="00C2259A"/>
    <w:rsid w:val="00C238C6"/>
    <w:rsid w:val="00C238D9"/>
    <w:rsid w:val="00C32287"/>
    <w:rsid w:val="00C32897"/>
    <w:rsid w:val="00C50B9D"/>
    <w:rsid w:val="00C534CB"/>
    <w:rsid w:val="00C6698D"/>
    <w:rsid w:val="00C67134"/>
    <w:rsid w:val="00C70121"/>
    <w:rsid w:val="00C7255E"/>
    <w:rsid w:val="00C743AD"/>
    <w:rsid w:val="00C81527"/>
    <w:rsid w:val="00C8722B"/>
    <w:rsid w:val="00C87B37"/>
    <w:rsid w:val="00CA2E72"/>
    <w:rsid w:val="00CA3BAB"/>
    <w:rsid w:val="00CC029C"/>
    <w:rsid w:val="00CC50E6"/>
    <w:rsid w:val="00CD183E"/>
    <w:rsid w:val="00CE0D76"/>
    <w:rsid w:val="00CE4C58"/>
    <w:rsid w:val="00CE5E6C"/>
    <w:rsid w:val="00CF4EA6"/>
    <w:rsid w:val="00CF64DB"/>
    <w:rsid w:val="00D00B2F"/>
    <w:rsid w:val="00D046C9"/>
    <w:rsid w:val="00D1382B"/>
    <w:rsid w:val="00D15670"/>
    <w:rsid w:val="00D21A4C"/>
    <w:rsid w:val="00D224F8"/>
    <w:rsid w:val="00D27613"/>
    <w:rsid w:val="00D3525B"/>
    <w:rsid w:val="00D357FE"/>
    <w:rsid w:val="00D40BDF"/>
    <w:rsid w:val="00D46F64"/>
    <w:rsid w:val="00D50E3D"/>
    <w:rsid w:val="00D53D60"/>
    <w:rsid w:val="00D6214B"/>
    <w:rsid w:val="00D62A0F"/>
    <w:rsid w:val="00D651C1"/>
    <w:rsid w:val="00D65BE4"/>
    <w:rsid w:val="00D8018C"/>
    <w:rsid w:val="00D82081"/>
    <w:rsid w:val="00D83D4C"/>
    <w:rsid w:val="00D9095C"/>
    <w:rsid w:val="00D93F17"/>
    <w:rsid w:val="00D959CF"/>
    <w:rsid w:val="00DB0F08"/>
    <w:rsid w:val="00DB1C5F"/>
    <w:rsid w:val="00DB3D21"/>
    <w:rsid w:val="00DC346D"/>
    <w:rsid w:val="00DC69A1"/>
    <w:rsid w:val="00DF0CCA"/>
    <w:rsid w:val="00DF2914"/>
    <w:rsid w:val="00DF3067"/>
    <w:rsid w:val="00E16535"/>
    <w:rsid w:val="00E23606"/>
    <w:rsid w:val="00E27298"/>
    <w:rsid w:val="00E2773F"/>
    <w:rsid w:val="00E31D87"/>
    <w:rsid w:val="00E32CA2"/>
    <w:rsid w:val="00E426D3"/>
    <w:rsid w:val="00E45DCF"/>
    <w:rsid w:val="00E46707"/>
    <w:rsid w:val="00E47445"/>
    <w:rsid w:val="00E50252"/>
    <w:rsid w:val="00E51815"/>
    <w:rsid w:val="00E56067"/>
    <w:rsid w:val="00E564D2"/>
    <w:rsid w:val="00E60D35"/>
    <w:rsid w:val="00E6101C"/>
    <w:rsid w:val="00E73351"/>
    <w:rsid w:val="00E8030C"/>
    <w:rsid w:val="00E81308"/>
    <w:rsid w:val="00E84087"/>
    <w:rsid w:val="00E876C4"/>
    <w:rsid w:val="00E879C7"/>
    <w:rsid w:val="00E97E61"/>
    <w:rsid w:val="00EA29DE"/>
    <w:rsid w:val="00EA2B81"/>
    <w:rsid w:val="00EA31DF"/>
    <w:rsid w:val="00EB6D76"/>
    <w:rsid w:val="00EC0C66"/>
    <w:rsid w:val="00EC4FCC"/>
    <w:rsid w:val="00EC680F"/>
    <w:rsid w:val="00ED36A8"/>
    <w:rsid w:val="00EE199B"/>
    <w:rsid w:val="00EE20BC"/>
    <w:rsid w:val="00EE6128"/>
    <w:rsid w:val="00EE6FB6"/>
    <w:rsid w:val="00EE73C5"/>
    <w:rsid w:val="00EE7CE0"/>
    <w:rsid w:val="00EF26EF"/>
    <w:rsid w:val="00EF38B4"/>
    <w:rsid w:val="00F0398B"/>
    <w:rsid w:val="00F11266"/>
    <w:rsid w:val="00F11D9A"/>
    <w:rsid w:val="00F250CE"/>
    <w:rsid w:val="00F266D7"/>
    <w:rsid w:val="00F275B0"/>
    <w:rsid w:val="00F33DCE"/>
    <w:rsid w:val="00F364B6"/>
    <w:rsid w:val="00F369F3"/>
    <w:rsid w:val="00F514FD"/>
    <w:rsid w:val="00F53151"/>
    <w:rsid w:val="00F577B9"/>
    <w:rsid w:val="00F61A10"/>
    <w:rsid w:val="00F769C7"/>
    <w:rsid w:val="00F83056"/>
    <w:rsid w:val="00F90336"/>
    <w:rsid w:val="00FA1B99"/>
    <w:rsid w:val="00FA5B7E"/>
    <w:rsid w:val="00FB20EC"/>
    <w:rsid w:val="00FB212D"/>
    <w:rsid w:val="00FB4938"/>
    <w:rsid w:val="00FC1A17"/>
    <w:rsid w:val="00FC519B"/>
    <w:rsid w:val="00FC775A"/>
    <w:rsid w:val="00FD308D"/>
    <w:rsid w:val="00FE18A5"/>
    <w:rsid w:val="00FE298C"/>
    <w:rsid w:val="00FE4254"/>
    <w:rsid w:val="00FF0B78"/>
    <w:rsid w:val="00FF59F6"/>
    <w:rsid w:val="00FF65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0d0ee,#b8e3f3,#9dc496,#e4ee81,#76ad6d,#d9e74f,#8093ba,#c8e980"/>
    </o:shapedefaults>
    <o:shapelayout v:ext="edit">
      <o:idmap v:ext="edit" data="1"/>
    </o:shapelayout>
  </w:shapeDefaults>
  <w:doNotEmbedSmartTags/>
  <w:decimalSymbol w:val=","/>
  <w:listSeparator w:val=";"/>
  <w15:docId w15:val="{CC72B79F-559E-490B-9AA8-0D59576F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PMingLiU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E8"/>
    <w:pPr>
      <w:spacing w:before="60"/>
    </w:pPr>
    <w:rPr>
      <w:rFonts w:ascii="Arial" w:hAnsi="Arial"/>
      <w:color w:val="000000" w:themeColor="text1"/>
      <w:lang w:eastAsia="en-US"/>
    </w:rPr>
  </w:style>
  <w:style w:type="paragraph" w:styleId="Heading1">
    <w:name w:val="heading 1"/>
    <w:next w:val="Normal"/>
    <w:link w:val="Heading1Char"/>
    <w:qFormat/>
    <w:rsid w:val="00AA0A4A"/>
    <w:pPr>
      <w:keepNext/>
      <w:spacing w:after="1600"/>
      <w:outlineLvl w:val="0"/>
    </w:pPr>
    <w:rPr>
      <w:rFonts w:ascii="Times New Roman" w:hAnsi="Times New Roman"/>
      <w:noProof/>
      <w:color w:val="002776"/>
      <w:kern w:val="32"/>
      <w:sz w:val="60"/>
      <w:szCs w:val="60"/>
      <w:lang w:eastAsia="en-US"/>
    </w:rPr>
  </w:style>
  <w:style w:type="paragraph" w:styleId="Heading2">
    <w:name w:val="heading 2"/>
    <w:next w:val="Normal"/>
    <w:link w:val="Heading2Char"/>
    <w:qFormat/>
    <w:rsid w:val="00F11D9A"/>
    <w:pPr>
      <w:spacing w:before="320" w:after="120"/>
      <w:ind w:left="567" w:hanging="567"/>
      <w:outlineLvl w:val="1"/>
    </w:pPr>
    <w:rPr>
      <w:rFonts w:ascii="Arial" w:hAnsi="Arial"/>
      <w:b/>
      <w:noProof/>
      <w:color w:val="92D400"/>
      <w:sz w:val="24"/>
      <w:szCs w:val="24"/>
      <w:lang w:eastAsia="en-US"/>
    </w:rPr>
  </w:style>
  <w:style w:type="paragraph" w:styleId="Heading3">
    <w:name w:val="heading 3"/>
    <w:next w:val="Normal"/>
    <w:qFormat/>
    <w:rsid w:val="00F11D9A"/>
    <w:pPr>
      <w:keepNext/>
      <w:tabs>
        <w:tab w:val="right" w:pos="425"/>
        <w:tab w:val="left" w:pos="567"/>
      </w:tabs>
      <w:spacing w:before="320" w:after="120"/>
      <w:ind w:left="646" w:hanging="646"/>
      <w:outlineLvl w:val="2"/>
    </w:pPr>
    <w:rPr>
      <w:rFonts w:ascii="Arial" w:hAnsi="Arial"/>
      <w:b/>
      <w:noProof/>
      <w:color w:val="000000"/>
      <w:sz w:val="24"/>
      <w:lang w:eastAsia="en-US"/>
    </w:rPr>
  </w:style>
  <w:style w:type="paragraph" w:styleId="Heading4">
    <w:name w:val="heading 4"/>
    <w:basedOn w:val="Heading3"/>
    <w:next w:val="Normal"/>
    <w:qFormat/>
    <w:rsid w:val="005D54DF"/>
    <w:pPr>
      <w:outlineLvl w:val="3"/>
    </w:pPr>
    <w:rPr>
      <w:bCs/>
      <w:i/>
      <w:szCs w:val="28"/>
    </w:rPr>
  </w:style>
  <w:style w:type="paragraph" w:styleId="Heading5">
    <w:name w:val="heading 5"/>
    <w:basedOn w:val="Heading3"/>
    <w:next w:val="Normal"/>
    <w:qFormat/>
    <w:rsid w:val="005D54DF"/>
    <w:pPr>
      <w:outlineLvl w:val="4"/>
    </w:pPr>
    <w:rPr>
      <w:b w:val="0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A4A"/>
    <w:rPr>
      <w:rFonts w:ascii="Times New Roman" w:hAnsi="Times New Roman"/>
      <w:noProof/>
      <w:color w:val="002776"/>
      <w:kern w:val="32"/>
      <w:sz w:val="60"/>
      <w:szCs w:val="60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F11D9A"/>
    <w:rPr>
      <w:rFonts w:ascii="Arial" w:hAnsi="Arial"/>
      <w:b/>
      <w:noProof/>
      <w:color w:val="92D400"/>
      <w:sz w:val="24"/>
      <w:szCs w:val="24"/>
      <w:lang w:val="en-GB" w:eastAsia="en-US" w:bidi="ar-SA"/>
    </w:rPr>
  </w:style>
  <w:style w:type="character" w:customStyle="1" w:styleId="CaptionbodyChar">
    <w:name w:val="Caption body Char"/>
    <w:basedOn w:val="DefaultParagraphFont"/>
    <w:link w:val="Captionbody"/>
    <w:rsid w:val="002855F0"/>
    <w:rPr>
      <w:rFonts w:ascii="Arial" w:hAnsi="Arial"/>
      <w:color w:val="000000" w:themeColor="text1"/>
      <w:sz w:val="18"/>
      <w:lang w:val="en-US" w:eastAsia="en-US"/>
    </w:rPr>
  </w:style>
  <w:style w:type="paragraph" w:customStyle="1" w:styleId="Captionbody">
    <w:name w:val="Caption body"/>
    <w:link w:val="CaptionbodyChar"/>
    <w:rsid w:val="002855F0"/>
    <w:pPr>
      <w:spacing w:after="80" w:line="200" w:lineRule="exact"/>
    </w:pPr>
    <w:rPr>
      <w:rFonts w:ascii="Arial" w:hAnsi="Arial"/>
      <w:color w:val="000000" w:themeColor="text1"/>
      <w:sz w:val="18"/>
      <w:lang w:val="en-US" w:eastAsia="en-US"/>
    </w:rPr>
  </w:style>
  <w:style w:type="character" w:styleId="Hyperlink">
    <w:name w:val="Hyperlink"/>
    <w:basedOn w:val="DefaultParagraphFont"/>
    <w:rsid w:val="009A5637"/>
    <w:rPr>
      <w:color w:val="0000FF"/>
      <w:u w:val="single"/>
    </w:rPr>
  </w:style>
  <w:style w:type="paragraph" w:styleId="Footer">
    <w:name w:val="footer"/>
    <w:basedOn w:val="Normal"/>
    <w:rsid w:val="00027A17"/>
    <w:pPr>
      <w:tabs>
        <w:tab w:val="center" w:pos="4320"/>
      </w:tabs>
    </w:pPr>
    <w:rPr>
      <w:b/>
      <w:sz w:val="16"/>
    </w:rPr>
  </w:style>
  <w:style w:type="character" w:styleId="PageNumber">
    <w:name w:val="page number"/>
    <w:rsid w:val="00027A17"/>
    <w:rPr>
      <w:rFonts w:cs="Arial"/>
    </w:rPr>
  </w:style>
  <w:style w:type="paragraph" w:customStyle="1" w:styleId="TableGreenheader">
    <w:name w:val="Table Green header"/>
    <w:basedOn w:val="BSubheading-Green"/>
    <w:rsid w:val="002855F0"/>
    <w:pPr>
      <w:spacing w:before="200" w:after="80"/>
      <w:outlineLvl w:val="9"/>
    </w:pPr>
    <w:rPr>
      <w:sz w:val="20"/>
    </w:rPr>
  </w:style>
  <w:style w:type="paragraph" w:customStyle="1" w:styleId="BSubheading-Blue">
    <w:name w:val="B Subheading - Blue"/>
    <w:basedOn w:val="Heading2"/>
    <w:link w:val="BSubheading-BlueChar"/>
    <w:rsid w:val="002855F0"/>
    <w:pPr>
      <w:ind w:left="0" w:firstLine="0"/>
    </w:pPr>
    <w:rPr>
      <w:color w:val="00A1DE" w:themeColor="accent3"/>
      <w:lang w:val="en-US"/>
    </w:rPr>
  </w:style>
  <w:style w:type="character" w:customStyle="1" w:styleId="BSubheading-BlueChar">
    <w:name w:val="B Subheading - Blue Char"/>
    <w:basedOn w:val="Heading2Char"/>
    <w:link w:val="BSubheading-Blue"/>
    <w:rsid w:val="002855F0"/>
    <w:rPr>
      <w:rFonts w:ascii="Arial" w:hAnsi="Arial"/>
      <w:b/>
      <w:noProof/>
      <w:color w:val="00A1DE" w:themeColor="accent3"/>
      <w:sz w:val="24"/>
      <w:szCs w:val="24"/>
      <w:lang w:val="en-US" w:eastAsia="en-US" w:bidi="ar-SA"/>
    </w:rPr>
  </w:style>
  <w:style w:type="paragraph" w:styleId="Header">
    <w:name w:val="header"/>
    <w:basedOn w:val="Normal"/>
    <w:rsid w:val="00CA3BAB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link w:val="ListBulletChar"/>
    <w:autoRedefine/>
    <w:rsid w:val="004C6F84"/>
    <w:pPr>
      <w:tabs>
        <w:tab w:val="left" w:pos="284"/>
      </w:tabs>
      <w:spacing w:line="220" w:lineRule="exact"/>
    </w:pPr>
    <w:rPr>
      <w:sz w:val="19"/>
    </w:rPr>
  </w:style>
  <w:style w:type="character" w:customStyle="1" w:styleId="ListBulletChar">
    <w:name w:val="List Bullet Char"/>
    <w:basedOn w:val="DefaultParagraphFont"/>
    <w:link w:val="ListBullet"/>
    <w:rsid w:val="004C6F84"/>
    <w:rPr>
      <w:rFonts w:ascii="Arial" w:eastAsia="Times" w:hAnsi="Arial"/>
      <w:color w:val="811788"/>
      <w:sz w:val="19"/>
      <w:lang w:val="en-GB" w:eastAsia="en-US" w:bidi="ar-SA"/>
    </w:rPr>
  </w:style>
  <w:style w:type="paragraph" w:styleId="ListBullet2">
    <w:name w:val="List Bullet 2"/>
    <w:basedOn w:val="Normal"/>
    <w:autoRedefine/>
    <w:rsid w:val="00DA29DC"/>
    <w:pPr>
      <w:tabs>
        <w:tab w:val="left" w:pos="567"/>
        <w:tab w:val="left" w:pos="1134"/>
      </w:tabs>
      <w:spacing w:before="80"/>
    </w:pPr>
    <w:rPr>
      <w:sz w:val="18"/>
    </w:rPr>
  </w:style>
  <w:style w:type="paragraph" w:customStyle="1" w:styleId="TableEntry">
    <w:name w:val="Table Entry"/>
    <w:basedOn w:val="Normal"/>
    <w:rsid w:val="002855F0"/>
    <w:pPr>
      <w:keepNext/>
      <w:spacing w:after="60"/>
      <w:outlineLvl w:val="2"/>
    </w:pPr>
    <w:rPr>
      <w:noProof/>
      <w:sz w:val="16"/>
      <w:szCs w:val="24"/>
    </w:rPr>
  </w:style>
  <w:style w:type="paragraph" w:customStyle="1" w:styleId="Tablebullet1">
    <w:name w:val="Table bullet 1"/>
    <w:basedOn w:val="Bulletslevel1"/>
    <w:rsid w:val="00F83056"/>
    <w:pPr>
      <w:spacing w:after="80"/>
    </w:pPr>
    <w:rPr>
      <w:sz w:val="16"/>
      <w:lang w:val="fr-FR"/>
    </w:rPr>
  </w:style>
  <w:style w:type="paragraph" w:customStyle="1" w:styleId="Bulletslevel1">
    <w:name w:val="Bullets level 1"/>
    <w:basedOn w:val="ListBullet"/>
    <w:link w:val="Bulletslevel1Char"/>
    <w:rsid w:val="00B0737F"/>
    <w:pPr>
      <w:numPr>
        <w:numId w:val="1"/>
      </w:numPr>
      <w:tabs>
        <w:tab w:val="left" w:pos="170"/>
      </w:tabs>
      <w:spacing w:before="0" w:after="120"/>
    </w:pPr>
    <w:rPr>
      <w:color w:val="000000"/>
      <w:sz w:val="20"/>
    </w:rPr>
  </w:style>
  <w:style w:type="character" w:customStyle="1" w:styleId="Bulletslevel1Char">
    <w:name w:val="Bullets level 1 Char"/>
    <w:basedOn w:val="ListBulletChar"/>
    <w:link w:val="Bulletslevel1"/>
    <w:rsid w:val="00B0737F"/>
    <w:rPr>
      <w:rFonts w:ascii="Arial" w:eastAsia="Times" w:hAnsi="Arial"/>
      <w:color w:val="000000"/>
      <w:sz w:val="19"/>
      <w:lang w:val="en-GB" w:eastAsia="en-US" w:bidi="ar-SA"/>
    </w:rPr>
  </w:style>
  <w:style w:type="paragraph" w:customStyle="1" w:styleId="Tablebullet2">
    <w:name w:val="Table bullet 2"/>
    <w:basedOn w:val="Bulletlevel2"/>
    <w:rsid w:val="00F83056"/>
    <w:pPr>
      <w:spacing w:after="80"/>
    </w:pPr>
    <w:rPr>
      <w:sz w:val="16"/>
    </w:rPr>
  </w:style>
  <w:style w:type="paragraph" w:customStyle="1" w:styleId="Bulletlevel2">
    <w:name w:val="Bullet level 2"/>
    <w:basedOn w:val="Bulletslevel1"/>
    <w:link w:val="Bulletlevel2Char"/>
    <w:rsid w:val="002855F0"/>
    <w:pPr>
      <w:numPr>
        <w:numId w:val="2"/>
      </w:numPr>
      <w:tabs>
        <w:tab w:val="clear" w:pos="170"/>
        <w:tab w:val="clear" w:pos="567"/>
        <w:tab w:val="left" w:pos="340"/>
      </w:tabs>
      <w:ind w:left="340" w:hanging="170"/>
    </w:pPr>
    <w:rPr>
      <w:color w:val="000000" w:themeColor="text1"/>
    </w:rPr>
  </w:style>
  <w:style w:type="character" w:customStyle="1" w:styleId="Bulletlevel2Char">
    <w:name w:val="Bullet level 2 Char"/>
    <w:basedOn w:val="Bulletslevel1Char"/>
    <w:link w:val="Bulletlevel2"/>
    <w:rsid w:val="002855F0"/>
    <w:rPr>
      <w:rFonts w:ascii="Arial" w:eastAsia="Times" w:hAnsi="Arial"/>
      <w:color w:val="000000" w:themeColor="text1"/>
      <w:sz w:val="19"/>
      <w:lang w:val="en-GB" w:eastAsia="en-US" w:bidi="ar-SA"/>
    </w:rPr>
  </w:style>
  <w:style w:type="paragraph" w:styleId="Title">
    <w:name w:val="Title"/>
    <w:aliases w:val="Cover Heading"/>
    <w:qFormat/>
    <w:rsid w:val="00C32897"/>
    <w:pPr>
      <w:outlineLvl w:val="0"/>
    </w:pPr>
    <w:rPr>
      <w:rFonts w:ascii="Times New Roman" w:hAnsi="Times New Roman"/>
      <w:noProof/>
      <w:color w:val="92D400"/>
      <w:kern w:val="28"/>
      <w:sz w:val="60"/>
      <w:szCs w:val="60"/>
      <w:lang w:eastAsia="en-US"/>
    </w:rPr>
  </w:style>
  <w:style w:type="paragraph" w:customStyle="1" w:styleId="TablePersonInfo">
    <w:name w:val="Table Person Info"/>
    <w:basedOn w:val="Normal"/>
    <w:rsid w:val="002855F0"/>
    <w:pPr>
      <w:tabs>
        <w:tab w:val="left" w:pos="170"/>
      </w:tabs>
      <w:spacing w:after="60"/>
      <w:ind w:left="851" w:hanging="851"/>
    </w:pPr>
    <w:rPr>
      <w:sz w:val="16"/>
      <w:szCs w:val="16"/>
      <w:lang w:val="fr-FR"/>
    </w:rPr>
  </w:style>
  <w:style w:type="paragraph" w:customStyle="1" w:styleId="ContentsPage">
    <w:name w:val="Contents Page"/>
    <w:basedOn w:val="Bodycopy"/>
    <w:rsid w:val="00FC775A"/>
    <w:pPr>
      <w:tabs>
        <w:tab w:val="right" w:pos="6804"/>
      </w:tabs>
      <w:ind w:left="680" w:hanging="680"/>
    </w:pPr>
    <w:rPr>
      <w:sz w:val="24"/>
    </w:rPr>
  </w:style>
  <w:style w:type="paragraph" w:customStyle="1" w:styleId="CSubheading">
    <w:name w:val="C Subheading"/>
    <w:basedOn w:val="Heading3"/>
    <w:rsid w:val="002855F0"/>
    <w:pPr>
      <w:tabs>
        <w:tab w:val="clear" w:pos="425"/>
        <w:tab w:val="clear" w:pos="567"/>
      </w:tabs>
      <w:ind w:left="0" w:firstLine="0"/>
    </w:pPr>
    <w:rPr>
      <w:color w:val="000000" w:themeColor="text1"/>
      <w:szCs w:val="24"/>
    </w:rPr>
  </w:style>
  <w:style w:type="paragraph" w:customStyle="1" w:styleId="Bodycopy">
    <w:name w:val="Body copy"/>
    <w:basedOn w:val="Normal"/>
    <w:link w:val="BodycopyChar"/>
    <w:rsid w:val="002855F0"/>
    <w:pPr>
      <w:spacing w:before="0" w:after="240" w:line="280" w:lineRule="exact"/>
    </w:pPr>
  </w:style>
  <w:style w:type="character" w:customStyle="1" w:styleId="BodycopyChar">
    <w:name w:val="Body copy Char"/>
    <w:basedOn w:val="DefaultParagraphFont"/>
    <w:link w:val="Bodycopy"/>
    <w:rsid w:val="002855F0"/>
    <w:rPr>
      <w:rFonts w:ascii="Arial" w:hAnsi="Arial"/>
      <w:color w:val="000000" w:themeColor="text1"/>
      <w:lang w:eastAsia="en-US"/>
    </w:rPr>
  </w:style>
  <w:style w:type="table" w:styleId="TableGrid">
    <w:name w:val="Table Grid"/>
    <w:basedOn w:val="TableNormal"/>
    <w:rsid w:val="0038683A"/>
    <w:pPr>
      <w:spacing w:before="120" w:line="260" w:lineRule="exact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geheading">
    <w:name w:val="A Page heading"/>
    <w:basedOn w:val="Heading1"/>
    <w:link w:val="APageheadingChar"/>
    <w:rsid w:val="002855F0"/>
    <w:rPr>
      <w:color w:val="002776" w:themeColor="text2"/>
    </w:rPr>
  </w:style>
  <w:style w:type="character" w:customStyle="1" w:styleId="APageheadingChar">
    <w:name w:val="A Page heading Char"/>
    <w:basedOn w:val="Heading1Char"/>
    <w:link w:val="APageheading"/>
    <w:rsid w:val="002855F0"/>
    <w:rPr>
      <w:rFonts w:ascii="Times New Roman" w:hAnsi="Times New Roman"/>
      <w:noProof/>
      <w:color w:val="002776" w:themeColor="text2"/>
      <w:kern w:val="32"/>
      <w:sz w:val="60"/>
      <w:szCs w:val="60"/>
      <w:lang w:val="en-GB" w:eastAsia="en-US" w:bidi="ar-SA"/>
    </w:rPr>
  </w:style>
  <w:style w:type="paragraph" w:customStyle="1" w:styleId="BSubheading-Green">
    <w:name w:val="B Subheading - Green"/>
    <w:basedOn w:val="BSubheading-Blue"/>
    <w:qFormat/>
    <w:rsid w:val="002855F0"/>
    <w:rPr>
      <w:color w:val="92D400" w:themeColor="accent2"/>
    </w:rPr>
  </w:style>
  <w:style w:type="paragraph" w:customStyle="1" w:styleId="CaptionSource">
    <w:name w:val="Caption Source"/>
    <w:basedOn w:val="Normal"/>
    <w:rsid w:val="002855F0"/>
    <w:pPr>
      <w:spacing w:before="0" w:line="180" w:lineRule="exact"/>
    </w:pPr>
    <w:rPr>
      <w:sz w:val="14"/>
      <w:lang w:val="en-US"/>
    </w:rPr>
  </w:style>
  <w:style w:type="paragraph" w:customStyle="1" w:styleId="DSubheading">
    <w:name w:val="D Subheading"/>
    <w:basedOn w:val="CSubheading"/>
    <w:rsid w:val="002855F0"/>
    <w:rPr>
      <w:i/>
    </w:rPr>
  </w:style>
  <w:style w:type="paragraph" w:customStyle="1" w:styleId="ESubheading">
    <w:name w:val="E Subheading"/>
    <w:basedOn w:val="DSubheading"/>
    <w:rsid w:val="002855F0"/>
    <w:rPr>
      <w:b w:val="0"/>
    </w:rPr>
  </w:style>
  <w:style w:type="paragraph" w:customStyle="1" w:styleId="PulloutQuote">
    <w:name w:val="Pullout Quote"/>
    <w:rsid w:val="00C16C3D"/>
    <w:pPr>
      <w:pBdr>
        <w:top w:val="single" w:sz="4" w:space="4" w:color="00A1DE"/>
      </w:pBdr>
      <w:suppressAutoHyphens/>
      <w:spacing w:line="320" w:lineRule="exact"/>
    </w:pPr>
    <w:rPr>
      <w:rFonts w:ascii="Times New Roman" w:hAnsi="Times New Roman"/>
      <w:color w:val="00A1DE"/>
      <w:sz w:val="32"/>
      <w:lang w:eastAsia="en-US"/>
    </w:rPr>
  </w:style>
  <w:style w:type="paragraph" w:customStyle="1" w:styleId="Captionheading">
    <w:name w:val="Caption heading"/>
    <w:basedOn w:val="Captionbody"/>
    <w:rsid w:val="00D62A0F"/>
    <w:rPr>
      <w:b/>
    </w:rPr>
  </w:style>
  <w:style w:type="paragraph" w:customStyle="1" w:styleId="TableColumnheader">
    <w:name w:val="Table Column header"/>
    <w:basedOn w:val="TableGreenheader"/>
    <w:rsid w:val="00FF65A9"/>
    <w:pPr>
      <w:spacing w:before="80"/>
    </w:pPr>
    <w:rPr>
      <w:color w:val="FFFFFF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4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4E0"/>
    <w:rPr>
      <w:rFonts w:ascii="Tahoma" w:hAnsi="Tahoma" w:cs="Tahoma"/>
      <w:sz w:val="16"/>
      <w:szCs w:val="16"/>
      <w:lang w:eastAsia="en-US"/>
    </w:rPr>
  </w:style>
  <w:style w:type="paragraph" w:customStyle="1" w:styleId="BSubheading-Bluedk">
    <w:name w:val="B Subheading - Blue dk"/>
    <w:basedOn w:val="BSubheading-Blue"/>
    <w:qFormat/>
    <w:rsid w:val="00A90E57"/>
    <w:rPr>
      <w:color w:val="002776"/>
    </w:rPr>
  </w:style>
  <w:style w:type="paragraph" w:customStyle="1" w:styleId="BSubheading-Greendk">
    <w:name w:val="B Subheading - Green dk"/>
    <w:basedOn w:val="BSubheading-Blue"/>
    <w:qFormat/>
    <w:rsid w:val="002855F0"/>
    <w:rPr>
      <w:color w:val="3C8A2E"/>
    </w:rPr>
  </w:style>
  <w:style w:type="paragraph" w:customStyle="1" w:styleId="Legalcopy">
    <w:name w:val="Legal copy"/>
    <w:basedOn w:val="Bodycopy"/>
    <w:qFormat/>
    <w:rsid w:val="00CF4EA6"/>
    <w:rPr>
      <w:sz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C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7613"/>
    <w:pPr>
      <w:ind w:left="720"/>
      <w:contextualSpacing/>
    </w:pPr>
  </w:style>
  <w:style w:type="paragraph" w:customStyle="1" w:styleId="Address">
    <w:name w:val="Address"/>
    <w:basedOn w:val="Normal"/>
    <w:rsid w:val="00E73351"/>
    <w:pPr>
      <w:tabs>
        <w:tab w:val="left" w:pos="851"/>
        <w:tab w:val="left" w:pos="1418"/>
        <w:tab w:val="left" w:pos="1985"/>
        <w:tab w:val="left" w:pos="2552"/>
      </w:tabs>
      <w:suppressAutoHyphens/>
      <w:spacing w:before="0" w:line="180" w:lineRule="exact"/>
      <w:ind w:left="85" w:firstLine="85"/>
    </w:pPr>
    <w:rPr>
      <w:rFonts w:eastAsia="Times New Roman"/>
      <w:color w:val="auto"/>
      <w:kern w:val="48"/>
      <w:sz w:val="15"/>
    </w:rPr>
  </w:style>
  <w:style w:type="character" w:customStyle="1" w:styleId="AAReference">
    <w:name w:val="AA Reference"/>
    <w:basedOn w:val="DefaultParagraphFont"/>
    <w:rsid w:val="00E73351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813">
          <w:marLeft w:val="259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4_Proposal_V5.dot" TargetMode="External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1C87-F1EF-431D-9FAC-CFC57AB0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A4_Proposal_V5.dot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Deloitte proposal document A4</vt:lpstr>
    </vt:vector>
  </TitlesOfParts>
  <Company>Deloitte Touche Tohmatsu Services, Inc.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Deloitte proposal document A4</dc:title>
  <dc:creator>LocalAdmin</dc:creator>
  <cp:lastModifiedBy>Lommers, Matthias (BE - Brussels)</cp:lastModifiedBy>
  <cp:revision>2</cp:revision>
  <cp:lastPrinted>2014-07-29T09:03:00Z</cp:lastPrinted>
  <dcterms:created xsi:type="dcterms:W3CDTF">2014-11-21T14:20:00Z</dcterms:created>
  <dcterms:modified xsi:type="dcterms:W3CDTF">2014-11-21T14:20:00Z</dcterms:modified>
</cp:coreProperties>
</file>